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DE5" w:rsidRDefault="00FC2D53" w:rsidP="00FC2D53">
      <w:pPr>
        <w:jc w:val="center"/>
      </w:pPr>
      <w:bookmarkStart w:id="0" w:name="_GoBack"/>
      <w:bookmarkEnd w:id="0"/>
      <w:r>
        <w:rPr>
          <w:noProof/>
          <w:lang w:eastAsia="en-ZA"/>
        </w:rPr>
        <w:drawing>
          <wp:inline distT="0" distB="0" distL="0" distR="0">
            <wp:extent cx="2895600" cy="1104900"/>
            <wp:effectExtent l="0" t="0" r="0" b="0"/>
            <wp:docPr id="1" name="Picture 1" descr="C:\Users\Admin-HP\AppData\Local\Microsoft\Windows\INetCacheContent.Word\Tala Collection -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HP\AppData\Local\Microsoft\Windows\INetCacheContent.Word\Tala Collection - 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600" cy="1104900"/>
                    </a:xfrm>
                    <a:prstGeom prst="rect">
                      <a:avLst/>
                    </a:prstGeom>
                    <a:noFill/>
                    <a:ln>
                      <a:noFill/>
                    </a:ln>
                  </pic:spPr>
                </pic:pic>
              </a:graphicData>
            </a:graphic>
          </wp:inline>
        </w:drawing>
      </w:r>
    </w:p>
    <w:p w:rsidR="00412E30" w:rsidRDefault="00412E30"/>
    <w:p w:rsidR="00FC2D53" w:rsidRPr="003F4BE7" w:rsidRDefault="003F4BE7" w:rsidP="00FC2D53">
      <w:pPr>
        <w:pStyle w:val="NoSpacing"/>
        <w:jc w:val="center"/>
        <w:rPr>
          <w:rFonts w:cstheme="minorHAnsi"/>
          <w:b/>
          <w:bCs/>
          <w:sz w:val="32"/>
          <w:szCs w:val="32"/>
        </w:rPr>
      </w:pPr>
      <w:r w:rsidRPr="003F4BE7">
        <w:rPr>
          <w:rFonts w:cstheme="minorHAnsi"/>
          <w:b/>
          <w:bCs/>
          <w:sz w:val="32"/>
          <w:szCs w:val="32"/>
        </w:rPr>
        <w:t>DAY VISITOR INFORMATION SHEET</w:t>
      </w:r>
    </w:p>
    <w:p w:rsidR="00412E30" w:rsidRDefault="00412E30" w:rsidP="00FC2D53">
      <w:pPr>
        <w:jc w:val="center"/>
      </w:pPr>
    </w:p>
    <w:p w:rsidR="00FC2D53" w:rsidRPr="003A20DF" w:rsidRDefault="003A20DF" w:rsidP="003A20DF">
      <w:pPr>
        <w:pStyle w:val="NoSpacing"/>
        <w:pBdr>
          <w:bottom w:val="single" w:sz="4" w:space="1" w:color="auto"/>
        </w:pBdr>
        <w:rPr>
          <w:rFonts w:cstheme="minorHAnsi"/>
          <w:b/>
        </w:rPr>
      </w:pPr>
      <w:r w:rsidRPr="003A20DF">
        <w:rPr>
          <w:rFonts w:cstheme="minorHAnsi"/>
          <w:b/>
        </w:rPr>
        <w:t>GATE TIMES</w:t>
      </w:r>
    </w:p>
    <w:p w:rsidR="003A20DF" w:rsidRDefault="003A20DF" w:rsidP="003A20DF">
      <w:pPr>
        <w:pStyle w:val="NoSpacing"/>
        <w:ind w:left="360"/>
        <w:rPr>
          <w:rFonts w:cstheme="minorHAnsi"/>
        </w:rPr>
      </w:pPr>
    </w:p>
    <w:p w:rsidR="00FC2D53" w:rsidRDefault="00FC2D53" w:rsidP="003A20DF">
      <w:pPr>
        <w:pStyle w:val="NoSpacing"/>
        <w:rPr>
          <w:rFonts w:cstheme="minorHAnsi"/>
        </w:rPr>
      </w:pPr>
      <w:r w:rsidRPr="0086203B">
        <w:rPr>
          <w:rFonts w:cstheme="minorHAnsi"/>
        </w:rPr>
        <w:t>The reserve trading times for day visitors are as follows:</w:t>
      </w:r>
    </w:p>
    <w:p w:rsidR="003A20DF" w:rsidRDefault="003A20DF" w:rsidP="003A20DF">
      <w:pPr>
        <w:pStyle w:val="NoSpacing"/>
        <w:ind w:left="360"/>
        <w:rPr>
          <w:rFonts w:cstheme="minorHAnsi"/>
        </w:rPr>
      </w:pPr>
    </w:p>
    <w:tbl>
      <w:tblPr>
        <w:tblStyle w:val="TableGrid"/>
        <w:tblW w:w="0" w:type="auto"/>
        <w:tblLook w:val="04A0" w:firstRow="1" w:lastRow="0" w:firstColumn="1" w:lastColumn="0" w:noHBand="0" w:noVBand="1"/>
      </w:tblPr>
      <w:tblGrid>
        <w:gridCol w:w="4508"/>
        <w:gridCol w:w="1866"/>
      </w:tblGrid>
      <w:tr w:rsidR="003A20DF" w:rsidRPr="00FC2D53" w:rsidTr="00693A7A">
        <w:tc>
          <w:tcPr>
            <w:tcW w:w="4508" w:type="dxa"/>
            <w:shd w:val="clear" w:color="auto" w:fill="9A0000"/>
          </w:tcPr>
          <w:p w:rsidR="003A20DF" w:rsidRPr="00E61DCA" w:rsidRDefault="003A20DF" w:rsidP="003A20DF">
            <w:pPr>
              <w:rPr>
                <w:b/>
              </w:rPr>
            </w:pPr>
            <w:r>
              <w:rPr>
                <w:b/>
              </w:rPr>
              <w:t>MONTHS</w:t>
            </w:r>
          </w:p>
        </w:tc>
        <w:tc>
          <w:tcPr>
            <w:tcW w:w="1866" w:type="dxa"/>
            <w:shd w:val="clear" w:color="auto" w:fill="9A0000"/>
          </w:tcPr>
          <w:p w:rsidR="003A20DF" w:rsidRPr="00E61DCA" w:rsidRDefault="003A20DF" w:rsidP="00693A7A">
            <w:pPr>
              <w:jc w:val="center"/>
              <w:rPr>
                <w:b/>
              </w:rPr>
            </w:pPr>
            <w:r>
              <w:rPr>
                <w:b/>
              </w:rPr>
              <w:t>TIMES</w:t>
            </w:r>
          </w:p>
        </w:tc>
      </w:tr>
      <w:tr w:rsidR="003A20DF" w:rsidRPr="00FC2D53" w:rsidTr="00693A7A">
        <w:tc>
          <w:tcPr>
            <w:tcW w:w="4508" w:type="dxa"/>
          </w:tcPr>
          <w:p w:rsidR="003A20DF" w:rsidRPr="00FC2D53" w:rsidRDefault="003A20DF" w:rsidP="00693A7A">
            <w:r>
              <w:t>October to March</w:t>
            </w:r>
          </w:p>
        </w:tc>
        <w:tc>
          <w:tcPr>
            <w:tcW w:w="1866" w:type="dxa"/>
          </w:tcPr>
          <w:p w:rsidR="003A20DF" w:rsidRPr="00FC2D53" w:rsidRDefault="003A20DF" w:rsidP="00693A7A">
            <w:pPr>
              <w:jc w:val="center"/>
            </w:pPr>
            <w:r>
              <w:t>6am to 6pm</w:t>
            </w:r>
          </w:p>
        </w:tc>
      </w:tr>
      <w:tr w:rsidR="003A20DF" w:rsidRPr="00FC2D53" w:rsidTr="00693A7A">
        <w:tc>
          <w:tcPr>
            <w:tcW w:w="4508" w:type="dxa"/>
          </w:tcPr>
          <w:p w:rsidR="003A20DF" w:rsidRPr="00FC2D53" w:rsidRDefault="003A20DF" w:rsidP="00693A7A">
            <w:r>
              <w:t>April to September</w:t>
            </w:r>
          </w:p>
        </w:tc>
        <w:tc>
          <w:tcPr>
            <w:tcW w:w="1866" w:type="dxa"/>
          </w:tcPr>
          <w:p w:rsidR="003A20DF" w:rsidRPr="00FC2D53" w:rsidRDefault="003A20DF" w:rsidP="00693A7A">
            <w:pPr>
              <w:jc w:val="center"/>
            </w:pPr>
            <w:r>
              <w:t>7am to 5pm</w:t>
            </w:r>
          </w:p>
        </w:tc>
      </w:tr>
    </w:tbl>
    <w:p w:rsidR="003A20DF" w:rsidRDefault="003A20DF" w:rsidP="003A20DF">
      <w:pPr>
        <w:pStyle w:val="NoSpacing"/>
        <w:rPr>
          <w:rFonts w:cstheme="minorHAnsi"/>
        </w:rPr>
      </w:pPr>
    </w:p>
    <w:p w:rsidR="003A20DF" w:rsidRDefault="003A20DF" w:rsidP="003A20DF">
      <w:pPr>
        <w:pStyle w:val="NoSpacing"/>
        <w:rPr>
          <w:rFonts w:cstheme="minorHAnsi"/>
        </w:rPr>
      </w:pPr>
    </w:p>
    <w:p w:rsidR="003A20DF" w:rsidRPr="003A20DF" w:rsidRDefault="003A20DF" w:rsidP="003A20DF">
      <w:pPr>
        <w:pStyle w:val="NoSpacing"/>
        <w:rPr>
          <w:rFonts w:cstheme="minorHAnsi"/>
          <w:b/>
        </w:rPr>
      </w:pPr>
      <w:r w:rsidRPr="003A20DF">
        <w:rPr>
          <w:rFonts w:cstheme="minorHAnsi"/>
          <w:b/>
        </w:rPr>
        <w:t>Gate Time Terms</w:t>
      </w:r>
    </w:p>
    <w:p w:rsidR="003A20DF" w:rsidRDefault="003A20DF" w:rsidP="003A20DF">
      <w:pPr>
        <w:pStyle w:val="NoSpacing"/>
        <w:rPr>
          <w:rFonts w:cstheme="minorHAnsi"/>
        </w:rPr>
      </w:pPr>
    </w:p>
    <w:p w:rsidR="003A20DF" w:rsidRPr="0086203B" w:rsidRDefault="003A20DF" w:rsidP="003A20DF">
      <w:pPr>
        <w:pStyle w:val="NoSpacing"/>
        <w:rPr>
          <w:rFonts w:cstheme="minorHAnsi"/>
        </w:rPr>
      </w:pPr>
    </w:p>
    <w:p w:rsidR="00FC2D53" w:rsidRPr="0086203B" w:rsidRDefault="00FC2D53" w:rsidP="003A20DF">
      <w:pPr>
        <w:pStyle w:val="NoSpacing"/>
        <w:numPr>
          <w:ilvl w:val="0"/>
          <w:numId w:val="1"/>
        </w:numPr>
        <w:rPr>
          <w:rFonts w:cstheme="minorHAnsi"/>
        </w:rPr>
      </w:pPr>
      <w:r w:rsidRPr="0086203B">
        <w:rPr>
          <w:rFonts w:cstheme="minorHAnsi"/>
        </w:rPr>
        <w:t>Please ensure that you depart from the reserve at the stipulated closing times.</w:t>
      </w:r>
    </w:p>
    <w:p w:rsidR="00FC2D53" w:rsidRDefault="00FC2D53" w:rsidP="003A20DF">
      <w:pPr>
        <w:pStyle w:val="NoSpacing"/>
        <w:numPr>
          <w:ilvl w:val="0"/>
          <w:numId w:val="1"/>
        </w:numPr>
        <w:rPr>
          <w:rFonts w:cstheme="minorHAnsi"/>
          <w:sz w:val="24"/>
          <w:szCs w:val="24"/>
        </w:rPr>
      </w:pPr>
      <w:r w:rsidRPr="0086203B">
        <w:rPr>
          <w:rFonts w:cstheme="minorHAnsi"/>
        </w:rPr>
        <w:t>Lastly please bear in mind that if we receive more than 30mm of rain the evening before or the day of your arrival, kindly note that the reserve may be closed or self-drives restricted</w:t>
      </w:r>
      <w:r w:rsidRPr="0086203B">
        <w:rPr>
          <w:rFonts w:cstheme="minorHAnsi"/>
          <w:sz w:val="24"/>
          <w:szCs w:val="24"/>
        </w:rPr>
        <w:t xml:space="preserve">.  </w:t>
      </w:r>
    </w:p>
    <w:p w:rsidR="00CB1C0F" w:rsidRDefault="00CB1C0F" w:rsidP="00CB1C0F">
      <w:pPr>
        <w:pStyle w:val="NoSpacing"/>
        <w:rPr>
          <w:rFonts w:cstheme="minorHAnsi"/>
          <w:sz w:val="24"/>
          <w:szCs w:val="24"/>
        </w:rPr>
      </w:pPr>
    </w:p>
    <w:p w:rsidR="003A20DF" w:rsidRPr="00CB1C0F" w:rsidRDefault="003A20DF" w:rsidP="00CB1C0F">
      <w:pPr>
        <w:pStyle w:val="NoSpacing"/>
        <w:rPr>
          <w:rFonts w:cstheme="minorHAnsi"/>
          <w:sz w:val="24"/>
          <w:szCs w:val="24"/>
        </w:rPr>
      </w:pPr>
    </w:p>
    <w:p w:rsidR="00FC2D53" w:rsidRDefault="003A20DF" w:rsidP="003A20DF">
      <w:pPr>
        <w:pBdr>
          <w:bottom w:val="single" w:sz="4" w:space="1" w:color="auto"/>
        </w:pBdr>
        <w:rPr>
          <w:b/>
        </w:rPr>
      </w:pPr>
      <w:r w:rsidRPr="003A20DF">
        <w:rPr>
          <w:b/>
        </w:rPr>
        <w:t>ENTRANCE FEES</w:t>
      </w:r>
    </w:p>
    <w:p w:rsidR="003A20DF" w:rsidRPr="003A20DF" w:rsidRDefault="003A20DF" w:rsidP="003A20DF">
      <w:r w:rsidRPr="003A20DF">
        <w:t>The gate entry fees are as follows:</w:t>
      </w:r>
    </w:p>
    <w:tbl>
      <w:tblPr>
        <w:tblStyle w:val="TableGrid"/>
        <w:tblW w:w="0" w:type="auto"/>
        <w:tblLook w:val="04A0" w:firstRow="1" w:lastRow="0" w:firstColumn="1" w:lastColumn="0" w:noHBand="0" w:noVBand="1"/>
      </w:tblPr>
      <w:tblGrid>
        <w:gridCol w:w="4508"/>
        <w:gridCol w:w="1866"/>
      </w:tblGrid>
      <w:tr w:rsidR="00FC2D53" w:rsidRPr="00FC2D53" w:rsidTr="00E61DCA">
        <w:tc>
          <w:tcPr>
            <w:tcW w:w="4508" w:type="dxa"/>
            <w:shd w:val="clear" w:color="auto" w:fill="9A0000"/>
          </w:tcPr>
          <w:p w:rsidR="00FC2D53" w:rsidRPr="00E61DCA" w:rsidRDefault="00FC2D53" w:rsidP="003A20DF">
            <w:pPr>
              <w:rPr>
                <w:b/>
              </w:rPr>
            </w:pPr>
            <w:r w:rsidRPr="00E61DCA">
              <w:rPr>
                <w:b/>
              </w:rPr>
              <w:t>PER GUEST, PER VEHICLE AND CHILDREN</w:t>
            </w:r>
          </w:p>
        </w:tc>
        <w:tc>
          <w:tcPr>
            <w:tcW w:w="1866" w:type="dxa"/>
            <w:shd w:val="clear" w:color="auto" w:fill="9A0000"/>
          </w:tcPr>
          <w:p w:rsidR="00FC2D53" w:rsidRPr="00E61DCA" w:rsidRDefault="00E61DCA" w:rsidP="00E61DCA">
            <w:pPr>
              <w:jc w:val="center"/>
              <w:rPr>
                <w:b/>
              </w:rPr>
            </w:pPr>
            <w:r w:rsidRPr="00E61DCA">
              <w:rPr>
                <w:b/>
              </w:rPr>
              <w:t>RATE</w:t>
            </w:r>
          </w:p>
        </w:tc>
      </w:tr>
      <w:tr w:rsidR="00FC2D53" w:rsidRPr="00FC2D53" w:rsidTr="00E61DCA">
        <w:tc>
          <w:tcPr>
            <w:tcW w:w="4508" w:type="dxa"/>
          </w:tcPr>
          <w:p w:rsidR="00FC2D53" w:rsidRPr="00FC2D53" w:rsidRDefault="00FC2D53" w:rsidP="00FC2D53">
            <w:r w:rsidRPr="00FC2D53">
              <w:t>Person</w:t>
            </w:r>
          </w:p>
        </w:tc>
        <w:tc>
          <w:tcPr>
            <w:tcW w:w="1866" w:type="dxa"/>
          </w:tcPr>
          <w:p w:rsidR="00FC2D53" w:rsidRPr="00FC2D53" w:rsidRDefault="00E61DCA" w:rsidP="00E61DCA">
            <w:pPr>
              <w:jc w:val="center"/>
            </w:pPr>
            <w:r>
              <w:t>R70.00</w:t>
            </w:r>
          </w:p>
        </w:tc>
      </w:tr>
      <w:tr w:rsidR="00FC2D53" w:rsidRPr="00FC2D53" w:rsidTr="00E61DCA">
        <w:tc>
          <w:tcPr>
            <w:tcW w:w="4508" w:type="dxa"/>
          </w:tcPr>
          <w:p w:rsidR="00FC2D53" w:rsidRPr="00FC2D53" w:rsidRDefault="00FC2D53" w:rsidP="00FC2D53">
            <w:r>
              <w:t>Vehicle</w:t>
            </w:r>
          </w:p>
        </w:tc>
        <w:tc>
          <w:tcPr>
            <w:tcW w:w="1866" w:type="dxa"/>
          </w:tcPr>
          <w:p w:rsidR="00FC2D53" w:rsidRPr="00FC2D53" w:rsidRDefault="00E61DCA" w:rsidP="00E61DCA">
            <w:pPr>
              <w:jc w:val="center"/>
            </w:pPr>
            <w:r>
              <w:t>R80.00</w:t>
            </w:r>
          </w:p>
        </w:tc>
      </w:tr>
      <w:tr w:rsidR="00FC2D53" w:rsidRPr="00FC2D53" w:rsidTr="00E61DCA">
        <w:tc>
          <w:tcPr>
            <w:tcW w:w="4508" w:type="dxa"/>
          </w:tcPr>
          <w:p w:rsidR="00FC2D53" w:rsidRPr="00FC2D53" w:rsidRDefault="00FC2D53" w:rsidP="00FC2D53">
            <w:r>
              <w:t xml:space="preserve">Per Child </w:t>
            </w:r>
            <w:r w:rsidR="00E61DCA">
              <w:t>–</w:t>
            </w:r>
            <w:r>
              <w:t xml:space="preserve"> 3</w:t>
            </w:r>
            <w:r w:rsidR="00E61DCA">
              <w:t xml:space="preserve"> to 12 years’ old</w:t>
            </w:r>
          </w:p>
        </w:tc>
        <w:tc>
          <w:tcPr>
            <w:tcW w:w="1866" w:type="dxa"/>
          </w:tcPr>
          <w:p w:rsidR="00FC2D53" w:rsidRPr="00FC2D53" w:rsidRDefault="00E61DCA" w:rsidP="00E61DCA">
            <w:pPr>
              <w:jc w:val="center"/>
            </w:pPr>
            <w:r>
              <w:t>R50.00</w:t>
            </w:r>
          </w:p>
        </w:tc>
      </w:tr>
      <w:tr w:rsidR="00FC2D53" w:rsidRPr="00FC2D53" w:rsidTr="00E61DCA">
        <w:tc>
          <w:tcPr>
            <w:tcW w:w="4508" w:type="dxa"/>
          </w:tcPr>
          <w:p w:rsidR="00FC2D53" w:rsidRPr="00FC2D53" w:rsidRDefault="00E61DCA" w:rsidP="00FC2D53">
            <w:r>
              <w:t xml:space="preserve">Up to 3 years’ old </w:t>
            </w:r>
          </w:p>
        </w:tc>
        <w:tc>
          <w:tcPr>
            <w:tcW w:w="1866" w:type="dxa"/>
          </w:tcPr>
          <w:p w:rsidR="00FC2D53" w:rsidRPr="00FC2D53" w:rsidRDefault="00E61DCA" w:rsidP="00E61DCA">
            <w:pPr>
              <w:jc w:val="center"/>
            </w:pPr>
            <w:r>
              <w:t>Free of charge</w:t>
            </w:r>
          </w:p>
        </w:tc>
      </w:tr>
    </w:tbl>
    <w:p w:rsidR="00CB1C0F" w:rsidRDefault="00CB1C0F" w:rsidP="0086203B">
      <w:pPr>
        <w:spacing w:line="240" w:lineRule="auto"/>
      </w:pPr>
    </w:p>
    <w:p w:rsidR="003F4BE7" w:rsidRDefault="003F4BE7" w:rsidP="0086203B">
      <w:pPr>
        <w:spacing w:line="240" w:lineRule="auto"/>
      </w:pPr>
    </w:p>
    <w:p w:rsidR="0086203B" w:rsidRPr="003A20DF" w:rsidRDefault="0086203B" w:rsidP="003A20DF">
      <w:pPr>
        <w:pStyle w:val="NoSpacing"/>
        <w:rPr>
          <w:rFonts w:cstheme="minorHAnsi"/>
          <w:b/>
        </w:rPr>
      </w:pPr>
      <w:r w:rsidRPr="003A20DF">
        <w:rPr>
          <w:rFonts w:cstheme="minorHAnsi"/>
          <w:b/>
        </w:rPr>
        <w:t>Gate Entrance Terms</w:t>
      </w:r>
    </w:p>
    <w:p w:rsidR="0086203B" w:rsidRDefault="0086203B" w:rsidP="003A20DF">
      <w:pPr>
        <w:pStyle w:val="ListParagraph"/>
        <w:numPr>
          <w:ilvl w:val="0"/>
          <w:numId w:val="5"/>
        </w:numPr>
        <w:spacing w:line="240" w:lineRule="auto"/>
      </w:pPr>
      <w:r>
        <w:t>The above gate entry rates are included in accommodation rates for residents.</w:t>
      </w:r>
    </w:p>
    <w:p w:rsidR="0086203B" w:rsidRDefault="0086203B" w:rsidP="003A20DF">
      <w:pPr>
        <w:pStyle w:val="ListParagraph"/>
        <w:numPr>
          <w:ilvl w:val="0"/>
          <w:numId w:val="5"/>
        </w:numPr>
        <w:spacing w:line="240" w:lineRule="auto"/>
      </w:pPr>
      <w:r>
        <w:t>The Tala vehicle entry fee is applicable to all vehicles that are entering the reserve.</w:t>
      </w:r>
    </w:p>
    <w:p w:rsidR="0086203B" w:rsidRDefault="0086203B" w:rsidP="003A20DF">
      <w:pPr>
        <w:pStyle w:val="ListParagraph"/>
        <w:numPr>
          <w:ilvl w:val="0"/>
          <w:numId w:val="5"/>
        </w:numPr>
        <w:spacing w:line="240" w:lineRule="auto"/>
      </w:pPr>
      <w:r>
        <w:t>The per person entry fee is deductible from any activities and meals consumed whilst on the reserve on presentation of receipt.</w:t>
      </w:r>
    </w:p>
    <w:p w:rsidR="0086203B" w:rsidRDefault="0086203B" w:rsidP="003A20DF">
      <w:pPr>
        <w:pStyle w:val="ListParagraph"/>
        <w:numPr>
          <w:ilvl w:val="0"/>
          <w:numId w:val="5"/>
        </w:numPr>
        <w:spacing w:line="240" w:lineRule="auto"/>
      </w:pPr>
      <w:r>
        <w:t>The per person entry fee is not deductible for visitors to the picnic spot.</w:t>
      </w:r>
    </w:p>
    <w:p w:rsidR="003A20DF" w:rsidRDefault="003A20DF" w:rsidP="003A20DF">
      <w:pPr>
        <w:pStyle w:val="ListParagraph"/>
        <w:spacing w:line="240" w:lineRule="auto"/>
        <w:ind w:left="360"/>
      </w:pPr>
    </w:p>
    <w:p w:rsidR="003A20DF" w:rsidRDefault="003A20DF" w:rsidP="003A20DF">
      <w:pPr>
        <w:pStyle w:val="ListParagraph"/>
        <w:spacing w:line="240" w:lineRule="auto"/>
        <w:ind w:left="360"/>
      </w:pPr>
    </w:p>
    <w:p w:rsidR="003A20DF" w:rsidRDefault="003A20DF" w:rsidP="003A20DF">
      <w:pPr>
        <w:pStyle w:val="ListParagraph"/>
        <w:spacing w:line="240" w:lineRule="auto"/>
        <w:ind w:left="360"/>
      </w:pPr>
    </w:p>
    <w:p w:rsidR="003A20DF" w:rsidRDefault="003A20DF" w:rsidP="003A20DF">
      <w:pPr>
        <w:pStyle w:val="ListParagraph"/>
        <w:spacing w:line="240" w:lineRule="auto"/>
        <w:ind w:left="360"/>
      </w:pPr>
    </w:p>
    <w:p w:rsidR="00E61DCA" w:rsidRDefault="003A20DF" w:rsidP="003A20DF">
      <w:pPr>
        <w:pBdr>
          <w:bottom w:val="single" w:sz="4" w:space="1" w:color="auto"/>
        </w:pBdr>
        <w:rPr>
          <w:b/>
        </w:rPr>
      </w:pPr>
      <w:r w:rsidRPr="003A20DF">
        <w:rPr>
          <w:b/>
        </w:rPr>
        <w:lastRenderedPageBreak/>
        <w:t>GAME DRIVES</w:t>
      </w:r>
    </w:p>
    <w:p w:rsidR="003A20DF" w:rsidRPr="003A20DF" w:rsidRDefault="003A20DF" w:rsidP="00E61DCA">
      <w:r w:rsidRPr="003A20DF">
        <w:t>The Game Drive rates are as follows:</w:t>
      </w:r>
    </w:p>
    <w:tbl>
      <w:tblPr>
        <w:tblStyle w:val="TableGrid"/>
        <w:tblW w:w="0" w:type="auto"/>
        <w:tblLook w:val="04A0" w:firstRow="1" w:lastRow="0" w:firstColumn="1" w:lastColumn="0" w:noHBand="0" w:noVBand="1"/>
      </w:tblPr>
      <w:tblGrid>
        <w:gridCol w:w="4508"/>
        <w:gridCol w:w="1866"/>
      </w:tblGrid>
      <w:tr w:rsidR="0086203B" w:rsidRPr="00FC2D53" w:rsidTr="00E73575">
        <w:tc>
          <w:tcPr>
            <w:tcW w:w="4508" w:type="dxa"/>
            <w:shd w:val="clear" w:color="auto" w:fill="9A0000"/>
          </w:tcPr>
          <w:p w:rsidR="0086203B" w:rsidRPr="00E61DCA" w:rsidRDefault="0086203B" w:rsidP="003A20DF">
            <w:pPr>
              <w:rPr>
                <w:b/>
              </w:rPr>
            </w:pPr>
            <w:r>
              <w:rPr>
                <w:b/>
              </w:rPr>
              <w:t>NUMBER OF GUESTS</w:t>
            </w:r>
          </w:p>
        </w:tc>
        <w:tc>
          <w:tcPr>
            <w:tcW w:w="1866" w:type="dxa"/>
            <w:shd w:val="clear" w:color="auto" w:fill="9A0000"/>
          </w:tcPr>
          <w:p w:rsidR="0086203B" w:rsidRPr="00E61DCA" w:rsidRDefault="0086203B" w:rsidP="00E73575">
            <w:pPr>
              <w:jc w:val="center"/>
              <w:rPr>
                <w:b/>
              </w:rPr>
            </w:pPr>
            <w:r w:rsidRPr="00E61DCA">
              <w:rPr>
                <w:b/>
              </w:rPr>
              <w:t>RATE</w:t>
            </w:r>
          </w:p>
        </w:tc>
      </w:tr>
      <w:tr w:rsidR="0086203B" w:rsidRPr="00FC2D53" w:rsidTr="00E73575">
        <w:tc>
          <w:tcPr>
            <w:tcW w:w="4508" w:type="dxa"/>
          </w:tcPr>
          <w:p w:rsidR="0086203B" w:rsidRPr="00FC2D53" w:rsidRDefault="0086203B" w:rsidP="00E73575">
            <w:r>
              <w:t>1 – 10 Guests</w:t>
            </w:r>
          </w:p>
        </w:tc>
        <w:tc>
          <w:tcPr>
            <w:tcW w:w="1866" w:type="dxa"/>
          </w:tcPr>
          <w:p w:rsidR="0086203B" w:rsidRPr="00FC2D53" w:rsidRDefault="0086203B" w:rsidP="00E73575">
            <w:pPr>
              <w:jc w:val="center"/>
            </w:pPr>
            <w:r>
              <w:t>R295.00</w:t>
            </w:r>
          </w:p>
        </w:tc>
      </w:tr>
      <w:tr w:rsidR="0086203B" w:rsidRPr="00FC2D53" w:rsidTr="00E73575">
        <w:tc>
          <w:tcPr>
            <w:tcW w:w="4508" w:type="dxa"/>
          </w:tcPr>
          <w:p w:rsidR="0086203B" w:rsidRPr="00FC2D53" w:rsidRDefault="0086203B" w:rsidP="00E73575">
            <w:r>
              <w:t>10 – 40 Guests</w:t>
            </w:r>
          </w:p>
        </w:tc>
        <w:tc>
          <w:tcPr>
            <w:tcW w:w="1866" w:type="dxa"/>
          </w:tcPr>
          <w:p w:rsidR="0086203B" w:rsidRPr="00FC2D53" w:rsidRDefault="0086203B" w:rsidP="00E73575">
            <w:pPr>
              <w:jc w:val="center"/>
            </w:pPr>
            <w:r>
              <w:t>R275.00</w:t>
            </w:r>
          </w:p>
        </w:tc>
      </w:tr>
      <w:tr w:rsidR="0086203B" w:rsidRPr="00FC2D53" w:rsidTr="00E73575">
        <w:tc>
          <w:tcPr>
            <w:tcW w:w="4508" w:type="dxa"/>
          </w:tcPr>
          <w:p w:rsidR="0086203B" w:rsidRPr="00FC2D53" w:rsidRDefault="0086203B" w:rsidP="00E73575">
            <w:r>
              <w:t xml:space="preserve">Per Child 5-12 years </w:t>
            </w:r>
          </w:p>
        </w:tc>
        <w:tc>
          <w:tcPr>
            <w:tcW w:w="1866" w:type="dxa"/>
          </w:tcPr>
          <w:p w:rsidR="0086203B" w:rsidRPr="00FC2D53" w:rsidRDefault="0086203B" w:rsidP="00E73575">
            <w:pPr>
              <w:jc w:val="center"/>
            </w:pPr>
            <w:r>
              <w:t>R195.00</w:t>
            </w:r>
          </w:p>
        </w:tc>
      </w:tr>
    </w:tbl>
    <w:p w:rsidR="00CB1C0F" w:rsidRPr="003A20DF" w:rsidRDefault="00CB1C0F" w:rsidP="0086203B">
      <w:pPr>
        <w:spacing w:line="240" w:lineRule="auto"/>
        <w:rPr>
          <w:b/>
        </w:rPr>
      </w:pPr>
    </w:p>
    <w:p w:rsidR="0086203B" w:rsidRPr="003A20DF" w:rsidRDefault="0086203B" w:rsidP="0086203B">
      <w:pPr>
        <w:spacing w:line="240" w:lineRule="auto"/>
        <w:rPr>
          <w:b/>
        </w:rPr>
      </w:pPr>
      <w:r w:rsidRPr="003A20DF">
        <w:rPr>
          <w:b/>
        </w:rPr>
        <w:t>Game Drive Terms</w:t>
      </w:r>
    </w:p>
    <w:p w:rsidR="0086203B" w:rsidRDefault="0086203B" w:rsidP="003A20DF">
      <w:pPr>
        <w:pStyle w:val="ListParagraph"/>
        <w:numPr>
          <w:ilvl w:val="0"/>
          <w:numId w:val="6"/>
        </w:numPr>
        <w:spacing w:line="240" w:lineRule="auto"/>
      </w:pPr>
      <w:r>
        <w:t>Game Drives may be cancelled owing to extreme weather</w:t>
      </w:r>
      <w:r w:rsidR="00CB1C0F">
        <w:t>.</w:t>
      </w:r>
    </w:p>
    <w:p w:rsidR="0086203B" w:rsidRDefault="0086203B" w:rsidP="003A20DF">
      <w:pPr>
        <w:pStyle w:val="ListParagraph"/>
        <w:numPr>
          <w:ilvl w:val="0"/>
          <w:numId w:val="6"/>
        </w:numPr>
        <w:spacing w:line="240" w:lineRule="auto"/>
      </w:pPr>
      <w:r>
        <w:t>Children up to the age of 4 are not permitted on the Game Drive.</w:t>
      </w:r>
    </w:p>
    <w:p w:rsidR="0086203B" w:rsidRDefault="0086203B" w:rsidP="003A20DF">
      <w:pPr>
        <w:pStyle w:val="ListParagraph"/>
        <w:numPr>
          <w:ilvl w:val="0"/>
          <w:numId w:val="6"/>
        </w:numPr>
        <w:spacing w:line="240" w:lineRule="auto"/>
      </w:pPr>
      <w:r>
        <w:t>No smoking on game drives.</w:t>
      </w:r>
    </w:p>
    <w:p w:rsidR="0086203B" w:rsidRDefault="0086203B" w:rsidP="003A20DF">
      <w:pPr>
        <w:pStyle w:val="ListParagraph"/>
        <w:numPr>
          <w:ilvl w:val="0"/>
          <w:numId w:val="6"/>
        </w:numPr>
        <w:spacing w:line="240" w:lineRule="auto"/>
      </w:pPr>
      <w:r>
        <w:t>Only plastic water bottles allowed on the vehicles</w:t>
      </w:r>
      <w:r w:rsidR="00CB1C0F">
        <w:t>.</w:t>
      </w:r>
    </w:p>
    <w:p w:rsidR="0086203B" w:rsidRDefault="0086203B" w:rsidP="00E61DCA">
      <w:pPr>
        <w:rPr>
          <w:u w:val="single"/>
        </w:rPr>
      </w:pPr>
    </w:p>
    <w:p w:rsidR="003F4BE7" w:rsidRDefault="003F4BE7" w:rsidP="00E61DCA">
      <w:pPr>
        <w:rPr>
          <w:u w:val="single"/>
        </w:rPr>
      </w:pPr>
    </w:p>
    <w:p w:rsidR="0086203B" w:rsidRPr="008E65F8" w:rsidRDefault="008E65F8" w:rsidP="008E65F8">
      <w:pPr>
        <w:pBdr>
          <w:bottom w:val="single" w:sz="4" w:space="1" w:color="auto"/>
        </w:pBdr>
        <w:rPr>
          <w:b/>
        </w:rPr>
      </w:pPr>
      <w:r w:rsidRPr="008E65F8">
        <w:rPr>
          <w:b/>
        </w:rPr>
        <w:t>ROCKPOOLS – PUBLIC PICNIC AND BRAAI AREA</w:t>
      </w:r>
    </w:p>
    <w:p w:rsidR="0086203B" w:rsidRDefault="0086203B" w:rsidP="0086203B">
      <w:r>
        <w:t>This area is located on the far right of the hippo dam and is ideal for day visitors who would like to enjoy a picnic under the Acacia trees.</w:t>
      </w:r>
    </w:p>
    <w:p w:rsidR="003F4BE7" w:rsidRDefault="003F4BE7" w:rsidP="0086203B"/>
    <w:p w:rsidR="003F4BE7" w:rsidRDefault="003F4BE7" w:rsidP="0086203B"/>
    <w:p w:rsidR="0086203B" w:rsidRPr="008E65F8" w:rsidRDefault="008E65F8" w:rsidP="008E65F8">
      <w:pPr>
        <w:pBdr>
          <w:bottom w:val="single" w:sz="4" w:space="1" w:color="auto"/>
        </w:pBdr>
        <w:rPr>
          <w:b/>
        </w:rPr>
      </w:pPr>
      <w:r w:rsidRPr="008E65F8">
        <w:rPr>
          <w:b/>
        </w:rPr>
        <w:t>RESTAURANT AT ALOE LODGE</w:t>
      </w:r>
    </w:p>
    <w:p w:rsidR="008E65F8" w:rsidRDefault="008E65F8" w:rsidP="0086203B">
      <w:r>
        <w:t>The Restaurant trading hours as follows:</w:t>
      </w:r>
    </w:p>
    <w:tbl>
      <w:tblPr>
        <w:tblStyle w:val="TableGrid"/>
        <w:tblW w:w="0" w:type="auto"/>
        <w:tblLook w:val="04A0" w:firstRow="1" w:lastRow="0" w:firstColumn="1" w:lastColumn="0" w:noHBand="0" w:noVBand="1"/>
      </w:tblPr>
      <w:tblGrid>
        <w:gridCol w:w="4508"/>
        <w:gridCol w:w="1866"/>
      </w:tblGrid>
      <w:tr w:rsidR="008E65F8" w:rsidRPr="00FC2D53" w:rsidTr="00693A7A">
        <w:tc>
          <w:tcPr>
            <w:tcW w:w="4508" w:type="dxa"/>
            <w:shd w:val="clear" w:color="auto" w:fill="9A0000"/>
          </w:tcPr>
          <w:p w:rsidR="008E65F8" w:rsidRPr="00E61DCA" w:rsidRDefault="008E65F8" w:rsidP="00693A7A">
            <w:pPr>
              <w:rPr>
                <w:b/>
              </w:rPr>
            </w:pPr>
            <w:r>
              <w:rPr>
                <w:b/>
              </w:rPr>
              <w:t>MEAL</w:t>
            </w:r>
          </w:p>
        </w:tc>
        <w:tc>
          <w:tcPr>
            <w:tcW w:w="1866" w:type="dxa"/>
            <w:shd w:val="clear" w:color="auto" w:fill="9A0000"/>
          </w:tcPr>
          <w:p w:rsidR="008E65F8" w:rsidRPr="00E61DCA" w:rsidRDefault="008E65F8" w:rsidP="00693A7A">
            <w:pPr>
              <w:jc w:val="center"/>
              <w:rPr>
                <w:b/>
              </w:rPr>
            </w:pPr>
            <w:r>
              <w:rPr>
                <w:b/>
              </w:rPr>
              <w:t>TIME</w:t>
            </w:r>
          </w:p>
        </w:tc>
      </w:tr>
      <w:tr w:rsidR="008E65F8" w:rsidRPr="00FC2D53" w:rsidTr="00693A7A">
        <w:tc>
          <w:tcPr>
            <w:tcW w:w="4508" w:type="dxa"/>
          </w:tcPr>
          <w:p w:rsidR="008E65F8" w:rsidRDefault="008E65F8" w:rsidP="00693A7A">
            <w:r>
              <w:t>Breakfast</w:t>
            </w:r>
          </w:p>
          <w:p w:rsidR="008E65F8" w:rsidRPr="00FC2D53" w:rsidRDefault="008E65F8" w:rsidP="008E65F8">
            <w:pPr>
              <w:pStyle w:val="ListParagraph"/>
              <w:numPr>
                <w:ilvl w:val="0"/>
                <w:numId w:val="7"/>
              </w:numPr>
            </w:pPr>
            <w:r>
              <w:t>Monday to Sunday</w:t>
            </w:r>
          </w:p>
        </w:tc>
        <w:tc>
          <w:tcPr>
            <w:tcW w:w="1866" w:type="dxa"/>
          </w:tcPr>
          <w:p w:rsidR="008E65F8" w:rsidRDefault="008E65F8" w:rsidP="00693A7A">
            <w:pPr>
              <w:jc w:val="center"/>
            </w:pPr>
          </w:p>
          <w:p w:rsidR="008E65F8" w:rsidRPr="00FC2D53" w:rsidRDefault="008E65F8" w:rsidP="00693A7A">
            <w:pPr>
              <w:jc w:val="center"/>
            </w:pPr>
            <w:r>
              <w:t>8am to 10am</w:t>
            </w:r>
          </w:p>
        </w:tc>
      </w:tr>
      <w:tr w:rsidR="008E65F8" w:rsidRPr="00FC2D53" w:rsidTr="00693A7A">
        <w:tc>
          <w:tcPr>
            <w:tcW w:w="4508" w:type="dxa"/>
          </w:tcPr>
          <w:p w:rsidR="008E65F8" w:rsidRDefault="008E65F8" w:rsidP="00693A7A">
            <w:r>
              <w:t>Lunch</w:t>
            </w:r>
          </w:p>
          <w:p w:rsidR="008E65F8" w:rsidRDefault="008E65F8" w:rsidP="008E65F8">
            <w:pPr>
              <w:pStyle w:val="ListParagraph"/>
              <w:numPr>
                <w:ilvl w:val="0"/>
                <w:numId w:val="7"/>
              </w:numPr>
            </w:pPr>
            <w:r>
              <w:t>Monday to Saturday</w:t>
            </w:r>
          </w:p>
          <w:p w:rsidR="008E65F8" w:rsidRPr="00FC2D53" w:rsidRDefault="008E65F8" w:rsidP="008E65F8">
            <w:pPr>
              <w:pStyle w:val="ListParagraph"/>
              <w:numPr>
                <w:ilvl w:val="0"/>
                <w:numId w:val="7"/>
              </w:numPr>
            </w:pPr>
            <w:r>
              <w:t>Sunday</w:t>
            </w:r>
          </w:p>
        </w:tc>
        <w:tc>
          <w:tcPr>
            <w:tcW w:w="1866" w:type="dxa"/>
          </w:tcPr>
          <w:p w:rsidR="008E65F8" w:rsidRDefault="008E65F8" w:rsidP="00693A7A">
            <w:pPr>
              <w:jc w:val="center"/>
            </w:pPr>
          </w:p>
          <w:p w:rsidR="008E65F8" w:rsidRDefault="008E65F8" w:rsidP="00693A7A">
            <w:pPr>
              <w:jc w:val="center"/>
            </w:pPr>
            <w:r>
              <w:t>12pm to 2pm</w:t>
            </w:r>
          </w:p>
          <w:p w:rsidR="008E65F8" w:rsidRPr="00FC2D53" w:rsidRDefault="008E65F8" w:rsidP="00693A7A">
            <w:pPr>
              <w:jc w:val="center"/>
            </w:pPr>
            <w:r>
              <w:t>12pm to 3pm</w:t>
            </w:r>
          </w:p>
        </w:tc>
      </w:tr>
      <w:tr w:rsidR="008E65F8" w:rsidRPr="00FC2D53" w:rsidTr="00693A7A">
        <w:tc>
          <w:tcPr>
            <w:tcW w:w="4508" w:type="dxa"/>
          </w:tcPr>
          <w:p w:rsidR="008E65F8" w:rsidRDefault="008E65F8" w:rsidP="00693A7A">
            <w:r>
              <w:t>Dinner</w:t>
            </w:r>
          </w:p>
          <w:p w:rsidR="008E65F8" w:rsidRDefault="008E65F8" w:rsidP="008E65F8">
            <w:pPr>
              <w:pStyle w:val="ListParagraph"/>
              <w:numPr>
                <w:ilvl w:val="0"/>
                <w:numId w:val="8"/>
              </w:numPr>
            </w:pPr>
            <w:r>
              <w:t>Monday to Saturday</w:t>
            </w:r>
          </w:p>
          <w:p w:rsidR="008E65F8" w:rsidRPr="00FC2D53" w:rsidRDefault="008E65F8" w:rsidP="008E65F8">
            <w:pPr>
              <w:pStyle w:val="ListParagraph"/>
              <w:numPr>
                <w:ilvl w:val="0"/>
                <w:numId w:val="8"/>
              </w:numPr>
            </w:pPr>
            <w:r>
              <w:t>Sunday</w:t>
            </w:r>
          </w:p>
        </w:tc>
        <w:tc>
          <w:tcPr>
            <w:tcW w:w="1866" w:type="dxa"/>
          </w:tcPr>
          <w:p w:rsidR="008E65F8" w:rsidRDefault="008E65F8" w:rsidP="00693A7A">
            <w:pPr>
              <w:jc w:val="center"/>
            </w:pPr>
          </w:p>
          <w:p w:rsidR="008E65F8" w:rsidRDefault="008E65F8" w:rsidP="00693A7A">
            <w:pPr>
              <w:jc w:val="center"/>
            </w:pPr>
            <w:r>
              <w:t>6pm to 10pm</w:t>
            </w:r>
          </w:p>
          <w:p w:rsidR="008E65F8" w:rsidRPr="00FC2D53" w:rsidRDefault="008E65F8" w:rsidP="00693A7A">
            <w:pPr>
              <w:jc w:val="center"/>
            </w:pPr>
            <w:r>
              <w:t>6pm to 9pm</w:t>
            </w:r>
          </w:p>
        </w:tc>
      </w:tr>
    </w:tbl>
    <w:p w:rsidR="008E65F8" w:rsidRDefault="008E65F8" w:rsidP="0086203B">
      <w:pPr>
        <w:pStyle w:val="NoSpacing"/>
        <w:rPr>
          <w:rFonts w:cstheme="minorHAnsi"/>
        </w:rPr>
      </w:pPr>
    </w:p>
    <w:p w:rsidR="003F4BE7" w:rsidRDefault="003F4BE7" w:rsidP="0086203B">
      <w:pPr>
        <w:pStyle w:val="NoSpacing"/>
        <w:rPr>
          <w:rFonts w:cstheme="minorHAnsi"/>
        </w:rPr>
      </w:pPr>
    </w:p>
    <w:p w:rsidR="003F4BE7" w:rsidRDefault="003F4BE7" w:rsidP="0086203B">
      <w:pPr>
        <w:pStyle w:val="NoSpacing"/>
        <w:rPr>
          <w:rFonts w:cstheme="minorHAnsi"/>
        </w:rPr>
      </w:pPr>
    </w:p>
    <w:p w:rsidR="003F4BE7" w:rsidRDefault="003F4BE7" w:rsidP="0086203B">
      <w:pPr>
        <w:pStyle w:val="NoSpacing"/>
        <w:rPr>
          <w:rFonts w:cstheme="minorHAnsi"/>
        </w:rPr>
      </w:pPr>
    </w:p>
    <w:p w:rsidR="003F4BE7" w:rsidRDefault="003F4BE7" w:rsidP="0086203B">
      <w:pPr>
        <w:pStyle w:val="NoSpacing"/>
        <w:rPr>
          <w:rFonts w:cstheme="minorHAnsi"/>
        </w:rPr>
      </w:pPr>
    </w:p>
    <w:p w:rsidR="003F4BE7" w:rsidRDefault="003F4BE7" w:rsidP="0086203B">
      <w:pPr>
        <w:pStyle w:val="NoSpacing"/>
        <w:rPr>
          <w:rFonts w:cstheme="minorHAnsi"/>
        </w:rPr>
      </w:pPr>
    </w:p>
    <w:p w:rsidR="003F4BE7" w:rsidRDefault="003F4BE7" w:rsidP="0086203B">
      <w:pPr>
        <w:pStyle w:val="NoSpacing"/>
        <w:rPr>
          <w:rFonts w:cstheme="minorHAnsi"/>
        </w:rPr>
      </w:pPr>
    </w:p>
    <w:p w:rsidR="003F4BE7" w:rsidRDefault="003F4BE7" w:rsidP="0086203B">
      <w:pPr>
        <w:pStyle w:val="NoSpacing"/>
        <w:rPr>
          <w:rFonts w:cstheme="minorHAnsi"/>
        </w:rPr>
      </w:pPr>
    </w:p>
    <w:p w:rsidR="003F4BE7" w:rsidRDefault="003F4BE7" w:rsidP="0086203B">
      <w:pPr>
        <w:pStyle w:val="NoSpacing"/>
        <w:rPr>
          <w:rFonts w:cstheme="minorHAnsi"/>
        </w:rPr>
      </w:pPr>
    </w:p>
    <w:p w:rsidR="003F4BE7" w:rsidRDefault="003F4BE7" w:rsidP="0086203B">
      <w:pPr>
        <w:pStyle w:val="NoSpacing"/>
        <w:rPr>
          <w:rFonts w:cstheme="minorHAnsi"/>
        </w:rPr>
      </w:pPr>
    </w:p>
    <w:p w:rsidR="003F4BE7" w:rsidRDefault="003F4BE7" w:rsidP="0086203B">
      <w:pPr>
        <w:pStyle w:val="NoSpacing"/>
        <w:rPr>
          <w:rFonts w:cstheme="minorHAnsi"/>
        </w:rPr>
      </w:pPr>
    </w:p>
    <w:p w:rsidR="003F4BE7" w:rsidRDefault="003F4BE7" w:rsidP="0086203B">
      <w:pPr>
        <w:pStyle w:val="NoSpacing"/>
        <w:rPr>
          <w:rFonts w:cstheme="minorHAnsi"/>
        </w:rPr>
      </w:pPr>
    </w:p>
    <w:p w:rsidR="003F4BE7" w:rsidRDefault="003F4BE7" w:rsidP="0086203B">
      <w:pPr>
        <w:pStyle w:val="NoSpacing"/>
        <w:rPr>
          <w:rFonts w:cstheme="minorHAnsi"/>
        </w:rPr>
      </w:pPr>
    </w:p>
    <w:p w:rsidR="003F4BE7" w:rsidRDefault="003F4BE7" w:rsidP="0086203B">
      <w:pPr>
        <w:pStyle w:val="NoSpacing"/>
        <w:rPr>
          <w:rFonts w:cstheme="minorHAnsi"/>
        </w:rPr>
      </w:pPr>
    </w:p>
    <w:p w:rsidR="003F4BE7" w:rsidRPr="003F4BE7" w:rsidRDefault="003F4BE7" w:rsidP="003F4BE7">
      <w:pPr>
        <w:pStyle w:val="NoSpacing"/>
        <w:pBdr>
          <w:bottom w:val="single" w:sz="4" w:space="1" w:color="auto"/>
        </w:pBdr>
        <w:rPr>
          <w:rFonts w:cstheme="minorHAnsi"/>
          <w:b/>
        </w:rPr>
      </w:pPr>
      <w:r w:rsidRPr="003F4BE7">
        <w:rPr>
          <w:rFonts w:cstheme="minorHAnsi"/>
          <w:b/>
        </w:rPr>
        <w:t>CONTACT DETAILS</w:t>
      </w:r>
    </w:p>
    <w:p w:rsidR="003F4BE7" w:rsidRDefault="003F4BE7" w:rsidP="0086203B"/>
    <w:p w:rsidR="0086203B" w:rsidRDefault="0086203B" w:rsidP="0086203B">
      <w:r w:rsidRPr="003F4BE7">
        <w:t>For any further information on activities/functions/wedding venues, kindly email us:</w:t>
      </w:r>
    </w:p>
    <w:p w:rsidR="003F4BE7" w:rsidRDefault="003F4BE7" w:rsidP="0086203B"/>
    <w:tbl>
      <w:tblPr>
        <w:tblStyle w:val="TableGrid"/>
        <w:tblW w:w="0" w:type="auto"/>
        <w:tblLook w:val="04A0" w:firstRow="1" w:lastRow="0" w:firstColumn="1" w:lastColumn="0" w:noHBand="0" w:noVBand="1"/>
      </w:tblPr>
      <w:tblGrid>
        <w:gridCol w:w="4077"/>
        <w:gridCol w:w="2365"/>
      </w:tblGrid>
      <w:tr w:rsidR="003F4BE7" w:rsidRPr="00FC2D53" w:rsidTr="003F4BE7">
        <w:tc>
          <w:tcPr>
            <w:tcW w:w="4077" w:type="dxa"/>
            <w:shd w:val="clear" w:color="auto" w:fill="9A0000"/>
          </w:tcPr>
          <w:p w:rsidR="003F4BE7" w:rsidRPr="00E61DCA" w:rsidRDefault="003F4BE7" w:rsidP="00693A7A">
            <w:pPr>
              <w:rPr>
                <w:b/>
              </w:rPr>
            </w:pPr>
            <w:r>
              <w:rPr>
                <w:b/>
              </w:rPr>
              <w:t>DEPARTMENT</w:t>
            </w:r>
          </w:p>
        </w:tc>
        <w:tc>
          <w:tcPr>
            <w:tcW w:w="2297" w:type="dxa"/>
            <w:shd w:val="clear" w:color="auto" w:fill="9A0000"/>
          </w:tcPr>
          <w:p w:rsidR="003F4BE7" w:rsidRPr="00E61DCA" w:rsidRDefault="003F4BE7" w:rsidP="00693A7A">
            <w:pPr>
              <w:jc w:val="center"/>
              <w:rPr>
                <w:b/>
              </w:rPr>
            </w:pPr>
            <w:r>
              <w:rPr>
                <w:b/>
              </w:rPr>
              <w:t>E-MAIL</w:t>
            </w:r>
          </w:p>
        </w:tc>
      </w:tr>
      <w:tr w:rsidR="003F4BE7" w:rsidRPr="00FC2D53" w:rsidTr="003F4BE7">
        <w:tc>
          <w:tcPr>
            <w:tcW w:w="4077" w:type="dxa"/>
          </w:tcPr>
          <w:p w:rsidR="003F4BE7" w:rsidRPr="00FC2D53" w:rsidRDefault="003F4BE7" w:rsidP="003F4BE7">
            <w:r>
              <w:t>General Enquiries</w:t>
            </w:r>
          </w:p>
        </w:tc>
        <w:tc>
          <w:tcPr>
            <w:tcW w:w="2297" w:type="dxa"/>
          </w:tcPr>
          <w:p w:rsidR="003F4BE7" w:rsidRPr="00FC2D53" w:rsidRDefault="003F4BE7" w:rsidP="003F4BE7">
            <w:hyperlink r:id="rId9" w:history="1">
              <w:r w:rsidRPr="006F533E">
                <w:rPr>
                  <w:rStyle w:val="Hyperlink"/>
                </w:rPr>
                <w:t>frontoffice@tala.co.za</w:t>
              </w:r>
            </w:hyperlink>
          </w:p>
        </w:tc>
      </w:tr>
      <w:tr w:rsidR="003F4BE7" w:rsidRPr="00FC2D53" w:rsidTr="003F4BE7">
        <w:tc>
          <w:tcPr>
            <w:tcW w:w="4077" w:type="dxa"/>
          </w:tcPr>
          <w:p w:rsidR="003F4BE7" w:rsidRPr="00FC2D53" w:rsidRDefault="003F4BE7" w:rsidP="003F4BE7">
            <w:r>
              <w:t>Reservations</w:t>
            </w:r>
          </w:p>
        </w:tc>
        <w:tc>
          <w:tcPr>
            <w:tcW w:w="2297" w:type="dxa"/>
          </w:tcPr>
          <w:p w:rsidR="003F4BE7" w:rsidRPr="00FC2D53" w:rsidRDefault="003F4BE7" w:rsidP="003F4BE7">
            <w:hyperlink r:id="rId10" w:history="1">
              <w:r w:rsidRPr="006F533E">
                <w:rPr>
                  <w:rStyle w:val="Hyperlink"/>
                </w:rPr>
                <w:t>reservations@tala.co.za</w:t>
              </w:r>
            </w:hyperlink>
          </w:p>
        </w:tc>
      </w:tr>
      <w:tr w:rsidR="003F4BE7" w:rsidRPr="00FC2D53" w:rsidTr="003F4BE7">
        <w:tc>
          <w:tcPr>
            <w:tcW w:w="4077" w:type="dxa"/>
          </w:tcPr>
          <w:p w:rsidR="003F4BE7" w:rsidRPr="00FC2D53" w:rsidRDefault="003F4BE7" w:rsidP="003F4BE7">
            <w:r>
              <w:t>Conferences/Weddings/Functions</w:t>
            </w:r>
          </w:p>
        </w:tc>
        <w:tc>
          <w:tcPr>
            <w:tcW w:w="2297" w:type="dxa"/>
          </w:tcPr>
          <w:p w:rsidR="003F4BE7" w:rsidRPr="00FC2D53" w:rsidRDefault="003F4BE7" w:rsidP="003F4BE7">
            <w:hyperlink r:id="rId11" w:history="1">
              <w:r w:rsidRPr="006F533E">
                <w:rPr>
                  <w:rStyle w:val="Hyperlink"/>
                </w:rPr>
                <w:t>functions@tala.co.za</w:t>
              </w:r>
            </w:hyperlink>
          </w:p>
        </w:tc>
      </w:tr>
      <w:tr w:rsidR="003F4BE7" w:rsidRPr="00FC2D53" w:rsidTr="003F4BE7">
        <w:tc>
          <w:tcPr>
            <w:tcW w:w="4077" w:type="dxa"/>
          </w:tcPr>
          <w:p w:rsidR="003F4BE7" w:rsidRDefault="003F4BE7" w:rsidP="003F4BE7">
            <w:r>
              <w:t>School Excursions</w:t>
            </w:r>
          </w:p>
        </w:tc>
        <w:tc>
          <w:tcPr>
            <w:tcW w:w="2297" w:type="dxa"/>
          </w:tcPr>
          <w:p w:rsidR="003F4BE7" w:rsidRPr="00FC2D53" w:rsidRDefault="003F4BE7" w:rsidP="003F4BE7">
            <w:hyperlink r:id="rId12" w:history="1">
              <w:r w:rsidRPr="006F533E">
                <w:rPr>
                  <w:rStyle w:val="Hyperlink"/>
                </w:rPr>
                <w:t>education@tala.co.za</w:t>
              </w:r>
            </w:hyperlink>
          </w:p>
        </w:tc>
      </w:tr>
      <w:tr w:rsidR="003F4BE7" w:rsidRPr="00FC2D53" w:rsidTr="003F4BE7">
        <w:tc>
          <w:tcPr>
            <w:tcW w:w="4077" w:type="dxa"/>
          </w:tcPr>
          <w:p w:rsidR="003F4BE7" w:rsidRDefault="003F4BE7" w:rsidP="003F4BE7">
            <w:r>
              <w:t>Restaurant Bookings</w:t>
            </w:r>
          </w:p>
        </w:tc>
        <w:tc>
          <w:tcPr>
            <w:tcW w:w="2297" w:type="dxa"/>
          </w:tcPr>
          <w:p w:rsidR="003F4BE7" w:rsidRDefault="003F4BE7" w:rsidP="003F4BE7">
            <w:hyperlink r:id="rId13" w:history="1">
              <w:r w:rsidRPr="006F533E">
                <w:rPr>
                  <w:rStyle w:val="Hyperlink"/>
                </w:rPr>
                <w:t>reservations@tala.co.za</w:t>
              </w:r>
            </w:hyperlink>
          </w:p>
          <w:p w:rsidR="003F4BE7" w:rsidRPr="00FC2D53" w:rsidRDefault="003F4BE7" w:rsidP="003F4BE7">
            <w:hyperlink r:id="rId14" w:history="1">
              <w:r w:rsidRPr="006F533E">
                <w:rPr>
                  <w:rStyle w:val="Hyperlink"/>
                </w:rPr>
                <w:t>reception@tala.co.za</w:t>
              </w:r>
            </w:hyperlink>
          </w:p>
        </w:tc>
      </w:tr>
      <w:tr w:rsidR="003F4BE7" w:rsidRPr="00FC2D53" w:rsidTr="003F4BE7">
        <w:tc>
          <w:tcPr>
            <w:tcW w:w="4077" w:type="dxa"/>
          </w:tcPr>
          <w:p w:rsidR="003F4BE7" w:rsidRDefault="003F4BE7" w:rsidP="003F4BE7">
            <w:r>
              <w:t>General Manager</w:t>
            </w:r>
          </w:p>
        </w:tc>
        <w:tc>
          <w:tcPr>
            <w:tcW w:w="2297" w:type="dxa"/>
          </w:tcPr>
          <w:p w:rsidR="003F4BE7" w:rsidRPr="00FC2D53" w:rsidRDefault="003F4BE7" w:rsidP="003F4BE7">
            <w:hyperlink r:id="rId15" w:history="1">
              <w:r w:rsidRPr="006F533E">
                <w:rPr>
                  <w:rStyle w:val="Hyperlink"/>
                </w:rPr>
                <w:t>gm@tala.co.za</w:t>
              </w:r>
            </w:hyperlink>
          </w:p>
        </w:tc>
      </w:tr>
    </w:tbl>
    <w:p w:rsidR="003F4BE7" w:rsidRDefault="003F4BE7" w:rsidP="0086203B"/>
    <w:p w:rsidR="00CB1C0F" w:rsidRPr="0086203B" w:rsidRDefault="00CB1C0F" w:rsidP="0086203B">
      <w:r>
        <w:t>Contact Number: (031) 781 8000</w:t>
      </w:r>
      <w:r w:rsidR="003F4BE7">
        <w:t xml:space="preserve">                                                     </w:t>
      </w:r>
      <w:r>
        <w:t xml:space="preserve">Website: </w:t>
      </w:r>
      <w:hyperlink r:id="rId16" w:history="1">
        <w:r w:rsidRPr="006F533E">
          <w:rPr>
            <w:rStyle w:val="Hyperlink"/>
          </w:rPr>
          <w:t>www.tala.co.za</w:t>
        </w:r>
      </w:hyperlink>
      <w:r>
        <w:t xml:space="preserve"> </w:t>
      </w:r>
    </w:p>
    <w:sectPr w:rsidR="00CB1C0F" w:rsidRPr="0086203B" w:rsidSect="003F4BE7">
      <w:head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BE7" w:rsidRDefault="003F4BE7" w:rsidP="003F4BE7">
      <w:pPr>
        <w:spacing w:after="0" w:line="240" w:lineRule="auto"/>
      </w:pPr>
      <w:r>
        <w:separator/>
      </w:r>
    </w:p>
  </w:endnote>
  <w:endnote w:type="continuationSeparator" w:id="0">
    <w:p w:rsidR="003F4BE7" w:rsidRDefault="003F4BE7" w:rsidP="003F4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BE7" w:rsidRDefault="003F4BE7" w:rsidP="003F4BE7">
      <w:pPr>
        <w:spacing w:after="0" w:line="240" w:lineRule="auto"/>
      </w:pPr>
      <w:r>
        <w:separator/>
      </w:r>
    </w:p>
  </w:footnote>
  <w:footnote w:type="continuationSeparator" w:id="0">
    <w:p w:rsidR="003F4BE7" w:rsidRDefault="003F4BE7" w:rsidP="003F4B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BE7" w:rsidRDefault="003F4BE7" w:rsidP="003F4BE7">
    <w:pPr>
      <w:pStyle w:val="Header"/>
      <w:jc w:val="right"/>
    </w:pPr>
    <w:r>
      <w:rPr>
        <w:noProof/>
        <w:lang w:eastAsia="en-ZA"/>
      </w:rPr>
      <w:drawing>
        <wp:inline distT="0" distB="0" distL="0" distR="0" wp14:anchorId="0E689795" wp14:editId="5D8BED51">
          <wp:extent cx="1431235" cy="546129"/>
          <wp:effectExtent l="0" t="0" r="0" b="6350"/>
          <wp:docPr id="5" name="Picture 5" descr="C:\Users\Admin-HP\AppData\Local\Microsoft\Windows\INetCacheContent.Word\Tala Collection -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HP\AppData\Local\Microsoft\Windows\INetCacheContent.Word\Tala Collection - 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1890" cy="54637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B5F66"/>
    <w:multiLevelType w:val="hybridMultilevel"/>
    <w:tmpl w:val="22EE71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2E1226DB"/>
    <w:multiLevelType w:val="hybridMultilevel"/>
    <w:tmpl w:val="933000A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3CE433DA"/>
    <w:multiLevelType w:val="hybridMultilevel"/>
    <w:tmpl w:val="F19A44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49435747"/>
    <w:multiLevelType w:val="hybridMultilevel"/>
    <w:tmpl w:val="EF424BD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4BAD02BF"/>
    <w:multiLevelType w:val="hybridMultilevel"/>
    <w:tmpl w:val="8AEE3D3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4D8C3928"/>
    <w:multiLevelType w:val="hybridMultilevel"/>
    <w:tmpl w:val="076C30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5212564D"/>
    <w:multiLevelType w:val="hybridMultilevel"/>
    <w:tmpl w:val="D23E17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75B860F5"/>
    <w:multiLevelType w:val="hybridMultilevel"/>
    <w:tmpl w:val="DF8A32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86C"/>
    <w:rsid w:val="0028063D"/>
    <w:rsid w:val="00284C20"/>
    <w:rsid w:val="003A20DF"/>
    <w:rsid w:val="003F4BE7"/>
    <w:rsid w:val="00412E30"/>
    <w:rsid w:val="005B095F"/>
    <w:rsid w:val="0086203B"/>
    <w:rsid w:val="008E65F8"/>
    <w:rsid w:val="00A4586C"/>
    <w:rsid w:val="00CB0BA8"/>
    <w:rsid w:val="00CB1C0F"/>
    <w:rsid w:val="00CF6DE5"/>
    <w:rsid w:val="00E61DCA"/>
    <w:rsid w:val="00FC2D5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2D53"/>
    <w:pPr>
      <w:spacing w:after="0" w:line="240" w:lineRule="auto"/>
    </w:pPr>
    <w:rPr>
      <w:rFonts w:eastAsiaTheme="minorEastAsia"/>
      <w:lang w:eastAsia="en-ZA"/>
    </w:rPr>
  </w:style>
  <w:style w:type="table" w:styleId="TableGrid">
    <w:name w:val="Table Grid"/>
    <w:basedOn w:val="TableNormal"/>
    <w:uiPriority w:val="39"/>
    <w:rsid w:val="00FC2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203B"/>
    <w:rPr>
      <w:color w:val="0563C1" w:themeColor="hyperlink"/>
      <w:u w:val="single"/>
    </w:rPr>
  </w:style>
  <w:style w:type="character" w:styleId="FollowedHyperlink">
    <w:name w:val="FollowedHyperlink"/>
    <w:basedOn w:val="DefaultParagraphFont"/>
    <w:uiPriority w:val="99"/>
    <w:semiHidden/>
    <w:unhideWhenUsed/>
    <w:rsid w:val="00CB1C0F"/>
    <w:rPr>
      <w:color w:val="954F72" w:themeColor="followedHyperlink"/>
      <w:u w:val="single"/>
    </w:rPr>
  </w:style>
  <w:style w:type="paragraph" w:styleId="BalloonText">
    <w:name w:val="Balloon Text"/>
    <w:basedOn w:val="Normal"/>
    <w:link w:val="BalloonTextChar"/>
    <w:uiPriority w:val="99"/>
    <w:semiHidden/>
    <w:unhideWhenUsed/>
    <w:rsid w:val="003A2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0DF"/>
    <w:rPr>
      <w:rFonts w:ascii="Tahoma" w:hAnsi="Tahoma" w:cs="Tahoma"/>
      <w:sz w:val="16"/>
      <w:szCs w:val="16"/>
    </w:rPr>
  </w:style>
  <w:style w:type="paragraph" w:styleId="ListParagraph">
    <w:name w:val="List Paragraph"/>
    <w:basedOn w:val="Normal"/>
    <w:uiPriority w:val="34"/>
    <w:qFormat/>
    <w:rsid w:val="003A20DF"/>
    <w:pPr>
      <w:ind w:left="720"/>
      <w:contextualSpacing/>
    </w:pPr>
  </w:style>
  <w:style w:type="paragraph" w:styleId="Header">
    <w:name w:val="header"/>
    <w:basedOn w:val="Normal"/>
    <w:link w:val="HeaderChar"/>
    <w:uiPriority w:val="99"/>
    <w:unhideWhenUsed/>
    <w:rsid w:val="003F4B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BE7"/>
  </w:style>
  <w:style w:type="paragraph" w:styleId="Footer">
    <w:name w:val="footer"/>
    <w:basedOn w:val="Normal"/>
    <w:link w:val="FooterChar"/>
    <w:uiPriority w:val="99"/>
    <w:unhideWhenUsed/>
    <w:rsid w:val="003F4B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2D53"/>
    <w:pPr>
      <w:spacing w:after="0" w:line="240" w:lineRule="auto"/>
    </w:pPr>
    <w:rPr>
      <w:rFonts w:eastAsiaTheme="minorEastAsia"/>
      <w:lang w:eastAsia="en-ZA"/>
    </w:rPr>
  </w:style>
  <w:style w:type="table" w:styleId="TableGrid">
    <w:name w:val="Table Grid"/>
    <w:basedOn w:val="TableNormal"/>
    <w:uiPriority w:val="39"/>
    <w:rsid w:val="00FC2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203B"/>
    <w:rPr>
      <w:color w:val="0563C1" w:themeColor="hyperlink"/>
      <w:u w:val="single"/>
    </w:rPr>
  </w:style>
  <w:style w:type="character" w:styleId="FollowedHyperlink">
    <w:name w:val="FollowedHyperlink"/>
    <w:basedOn w:val="DefaultParagraphFont"/>
    <w:uiPriority w:val="99"/>
    <w:semiHidden/>
    <w:unhideWhenUsed/>
    <w:rsid w:val="00CB1C0F"/>
    <w:rPr>
      <w:color w:val="954F72" w:themeColor="followedHyperlink"/>
      <w:u w:val="single"/>
    </w:rPr>
  </w:style>
  <w:style w:type="paragraph" w:styleId="BalloonText">
    <w:name w:val="Balloon Text"/>
    <w:basedOn w:val="Normal"/>
    <w:link w:val="BalloonTextChar"/>
    <w:uiPriority w:val="99"/>
    <w:semiHidden/>
    <w:unhideWhenUsed/>
    <w:rsid w:val="003A2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0DF"/>
    <w:rPr>
      <w:rFonts w:ascii="Tahoma" w:hAnsi="Tahoma" w:cs="Tahoma"/>
      <w:sz w:val="16"/>
      <w:szCs w:val="16"/>
    </w:rPr>
  </w:style>
  <w:style w:type="paragraph" w:styleId="ListParagraph">
    <w:name w:val="List Paragraph"/>
    <w:basedOn w:val="Normal"/>
    <w:uiPriority w:val="34"/>
    <w:qFormat/>
    <w:rsid w:val="003A20DF"/>
    <w:pPr>
      <w:ind w:left="720"/>
      <w:contextualSpacing/>
    </w:pPr>
  </w:style>
  <w:style w:type="paragraph" w:styleId="Header">
    <w:name w:val="header"/>
    <w:basedOn w:val="Normal"/>
    <w:link w:val="HeaderChar"/>
    <w:uiPriority w:val="99"/>
    <w:unhideWhenUsed/>
    <w:rsid w:val="003F4B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BE7"/>
  </w:style>
  <w:style w:type="paragraph" w:styleId="Footer">
    <w:name w:val="footer"/>
    <w:basedOn w:val="Normal"/>
    <w:link w:val="FooterChar"/>
    <w:uiPriority w:val="99"/>
    <w:unhideWhenUsed/>
    <w:rsid w:val="003F4B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servations@tala.co.z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ducation@tala.co.z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ala.co.z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functions@tala.co.za" TargetMode="External"/><Relationship Id="rId5" Type="http://schemas.openxmlformats.org/officeDocument/2006/relationships/webSettings" Target="webSettings.xml"/><Relationship Id="rId15" Type="http://schemas.openxmlformats.org/officeDocument/2006/relationships/hyperlink" Target="mailto:gm@tala.co.za" TargetMode="External"/><Relationship Id="rId10" Type="http://schemas.openxmlformats.org/officeDocument/2006/relationships/hyperlink" Target="mailto:reservations@tala.co.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rontoffice@tala.co.za" TargetMode="External"/><Relationship Id="rId14" Type="http://schemas.openxmlformats.org/officeDocument/2006/relationships/hyperlink" Target="mailto:reception@tala.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2309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Admin-HP</dc:creator>
  <cp:lastModifiedBy>Arthur</cp:lastModifiedBy>
  <cp:revision>2</cp:revision>
  <dcterms:created xsi:type="dcterms:W3CDTF">2017-02-14T13:30:00Z</dcterms:created>
  <dcterms:modified xsi:type="dcterms:W3CDTF">2017-02-14T13:30:00Z</dcterms:modified>
</cp:coreProperties>
</file>