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02" w:rsidRDefault="00475BFA" w:rsidP="00512141">
      <w:pPr>
        <w:pStyle w:val="NoSpacing"/>
        <w:jc w:val="center"/>
      </w:pPr>
      <w:r>
        <w:rPr>
          <w:noProof/>
        </w:rPr>
        <w:drawing>
          <wp:inline distT="0" distB="0" distL="0" distR="0">
            <wp:extent cx="5476875" cy="1535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a logo_black&amp;wh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783" cy="153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002" w:rsidRDefault="00D05002" w:rsidP="00530971">
      <w:pPr>
        <w:pStyle w:val="NoSpacing"/>
        <w:jc w:val="center"/>
        <w:rPr>
          <w:rFonts w:ascii="Book Antiqua" w:hAnsi="Book Antiqua"/>
          <w:b/>
          <w:bCs/>
          <w:sz w:val="32"/>
          <w:szCs w:val="32"/>
          <w:u w:val="single"/>
        </w:rPr>
      </w:pPr>
      <w:r w:rsidRPr="00D05002">
        <w:rPr>
          <w:rFonts w:ascii="Book Antiqua" w:hAnsi="Book Antiqua"/>
          <w:b/>
          <w:bCs/>
          <w:sz w:val="32"/>
          <w:szCs w:val="32"/>
          <w:u w:val="single"/>
        </w:rPr>
        <w:t xml:space="preserve">Day </w:t>
      </w:r>
      <w:r>
        <w:rPr>
          <w:rFonts w:ascii="Book Antiqua" w:hAnsi="Book Antiqua"/>
          <w:b/>
          <w:bCs/>
          <w:sz w:val="32"/>
          <w:szCs w:val="32"/>
          <w:u w:val="single"/>
        </w:rPr>
        <w:t>Visitor</w:t>
      </w:r>
      <w:r w:rsidRPr="00D05002">
        <w:rPr>
          <w:rFonts w:ascii="Book Antiqua" w:hAnsi="Book Antiqua"/>
          <w:b/>
          <w:bCs/>
          <w:sz w:val="32"/>
          <w:szCs w:val="32"/>
          <w:u w:val="single"/>
        </w:rPr>
        <w:t xml:space="preserve"> Information Sheet</w:t>
      </w:r>
    </w:p>
    <w:p w:rsidR="00D05002" w:rsidRPr="006B7E3C" w:rsidRDefault="00D05002" w:rsidP="00D05002">
      <w:pPr>
        <w:pStyle w:val="NoSpacing"/>
        <w:jc w:val="center"/>
        <w:rPr>
          <w:rFonts w:ascii="Book Antiqua" w:hAnsi="Book Antiqua"/>
          <w:b/>
          <w:bCs/>
          <w:sz w:val="16"/>
          <w:szCs w:val="16"/>
          <w:u w:val="single"/>
        </w:rPr>
      </w:pPr>
    </w:p>
    <w:p w:rsidR="00D05002" w:rsidRPr="007F1DD4" w:rsidRDefault="00D05002" w:rsidP="00D05002">
      <w:pPr>
        <w:pStyle w:val="NoSpacing"/>
        <w:rPr>
          <w:rFonts w:ascii="Book Antiqua" w:hAnsi="Book Antiqua"/>
          <w:sz w:val="26"/>
          <w:szCs w:val="26"/>
          <w:u w:val="single"/>
        </w:rPr>
      </w:pPr>
      <w:r w:rsidRPr="007F1DD4">
        <w:rPr>
          <w:rFonts w:ascii="Book Antiqua" w:hAnsi="Book Antiqua"/>
          <w:sz w:val="26"/>
          <w:szCs w:val="26"/>
          <w:u w:val="single"/>
        </w:rPr>
        <w:t>Gate</w:t>
      </w:r>
    </w:p>
    <w:p w:rsidR="00D05002" w:rsidRPr="007F1DD4" w:rsidRDefault="009201FD" w:rsidP="00D05002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The reserve trading</w:t>
      </w:r>
      <w:r w:rsidR="00D05002" w:rsidRPr="007F1DD4">
        <w:rPr>
          <w:rFonts w:ascii="Book Antiqua" w:hAnsi="Book Antiqua"/>
        </w:rPr>
        <w:t xml:space="preserve"> times for day visitors are as follows:</w:t>
      </w:r>
    </w:p>
    <w:p w:rsidR="00D05002" w:rsidRPr="007F1DD4" w:rsidRDefault="00D05002" w:rsidP="00D05002">
      <w:pPr>
        <w:pStyle w:val="NoSpacing"/>
        <w:numPr>
          <w:ilvl w:val="0"/>
          <w:numId w:val="2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>October to March - 6am until 6pm</w:t>
      </w:r>
    </w:p>
    <w:p w:rsidR="00D05002" w:rsidRPr="007F1DD4" w:rsidRDefault="00D05002" w:rsidP="00D05002">
      <w:pPr>
        <w:pStyle w:val="NoSpacing"/>
        <w:numPr>
          <w:ilvl w:val="0"/>
          <w:numId w:val="2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>April to September – 7am until 5pm</w:t>
      </w:r>
    </w:p>
    <w:p w:rsidR="00650195" w:rsidRPr="007F1DD4" w:rsidRDefault="00A954C1" w:rsidP="00650195">
      <w:pPr>
        <w:pStyle w:val="NoSpacing"/>
        <w:rPr>
          <w:rFonts w:ascii="Book Antiqua" w:hAnsi="Book Antiqua"/>
        </w:rPr>
      </w:pPr>
      <w:r w:rsidRPr="007F1DD4">
        <w:rPr>
          <w:rFonts w:ascii="Book Antiqua" w:hAnsi="Book Antiqua"/>
        </w:rPr>
        <w:t>Please ensure that you depart from the reserve at the stipulated closing times</w:t>
      </w:r>
      <w:r w:rsidR="006B7E3C" w:rsidRPr="007F1DD4">
        <w:rPr>
          <w:rFonts w:ascii="Book Antiqua" w:hAnsi="Book Antiqua"/>
        </w:rPr>
        <w:t>.</w:t>
      </w:r>
    </w:p>
    <w:p w:rsidR="00650195" w:rsidRPr="007F387B" w:rsidRDefault="00650195" w:rsidP="00650195">
      <w:pPr>
        <w:pStyle w:val="NoSpacing"/>
        <w:rPr>
          <w:rFonts w:ascii="Book Antiqua" w:hAnsi="Book Antiqua"/>
          <w:sz w:val="24"/>
          <w:szCs w:val="24"/>
        </w:rPr>
      </w:pPr>
      <w:r w:rsidRPr="007F1DD4">
        <w:rPr>
          <w:rFonts w:ascii="Book Antiqua" w:hAnsi="Book Antiqua"/>
        </w:rPr>
        <w:t>Lastly please bear in min</w:t>
      </w:r>
      <w:r w:rsidR="00712E74">
        <w:rPr>
          <w:rFonts w:ascii="Book Antiqua" w:hAnsi="Book Antiqua"/>
        </w:rPr>
        <w:t>d that if we receive more than 3</w:t>
      </w:r>
      <w:r w:rsidRPr="007F1DD4">
        <w:rPr>
          <w:rFonts w:ascii="Book Antiqua" w:hAnsi="Book Antiqua"/>
        </w:rPr>
        <w:t xml:space="preserve">0mm of rain the evening before or the day of your arrival, kindly note that the reserve may be closed or </w:t>
      </w:r>
      <w:proofErr w:type="spellStart"/>
      <w:r w:rsidRPr="007F1DD4">
        <w:rPr>
          <w:rFonts w:ascii="Book Antiqua" w:hAnsi="Book Antiqua"/>
        </w:rPr>
        <w:t>self drives</w:t>
      </w:r>
      <w:proofErr w:type="spellEnd"/>
      <w:r w:rsidRPr="007F1DD4">
        <w:rPr>
          <w:rFonts w:ascii="Book Antiqua" w:hAnsi="Book Antiqua"/>
        </w:rPr>
        <w:t xml:space="preserve"> restricted</w:t>
      </w:r>
      <w:r>
        <w:rPr>
          <w:rFonts w:ascii="Book Antiqua" w:hAnsi="Book Antiqua"/>
          <w:sz w:val="24"/>
          <w:szCs w:val="24"/>
        </w:rPr>
        <w:t xml:space="preserve">.  </w:t>
      </w:r>
    </w:p>
    <w:p w:rsidR="00D05002" w:rsidRPr="006B7E3C" w:rsidRDefault="00D05002" w:rsidP="00650195">
      <w:pPr>
        <w:pStyle w:val="NoSpacing"/>
        <w:rPr>
          <w:rFonts w:ascii="Book Antiqua" w:hAnsi="Book Antiqua"/>
          <w:sz w:val="16"/>
          <w:szCs w:val="16"/>
        </w:rPr>
      </w:pPr>
    </w:p>
    <w:p w:rsidR="00D05002" w:rsidRPr="007F1DD4" w:rsidRDefault="00D05002" w:rsidP="00D05002">
      <w:pPr>
        <w:pStyle w:val="NoSpacing"/>
        <w:rPr>
          <w:rFonts w:ascii="Book Antiqua" w:hAnsi="Book Antiqua"/>
          <w:sz w:val="26"/>
          <w:szCs w:val="26"/>
          <w:u w:val="single"/>
        </w:rPr>
      </w:pPr>
      <w:r w:rsidRPr="007F1DD4">
        <w:rPr>
          <w:rFonts w:ascii="Book Antiqua" w:hAnsi="Book Antiqua"/>
          <w:sz w:val="26"/>
          <w:szCs w:val="26"/>
          <w:u w:val="single"/>
        </w:rPr>
        <w:t>Entrance fees</w:t>
      </w:r>
    </w:p>
    <w:p w:rsidR="00D05002" w:rsidRPr="006B7E3C" w:rsidRDefault="00D05002" w:rsidP="00D05002">
      <w:pPr>
        <w:pStyle w:val="NoSpacing"/>
        <w:rPr>
          <w:rFonts w:ascii="Book Antiqua" w:hAnsi="Book Antiqua"/>
          <w:sz w:val="16"/>
          <w:szCs w:val="16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4252"/>
      </w:tblGrid>
      <w:tr w:rsidR="00A954C1" w:rsidRPr="00D05002" w:rsidTr="007F387B">
        <w:trPr>
          <w:jc w:val="center"/>
        </w:trPr>
        <w:tc>
          <w:tcPr>
            <w:tcW w:w="4395" w:type="dxa"/>
          </w:tcPr>
          <w:p w:rsidR="00A954C1" w:rsidRPr="007F1DD4" w:rsidRDefault="00A954C1" w:rsidP="00942C20">
            <w:pPr>
              <w:pStyle w:val="NoSpacing"/>
              <w:rPr>
                <w:rFonts w:ascii="Book Antiqua" w:hAnsi="Book Antiqua"/>
              </w:rPr>
            </w:pPr>
            <w:r w:rsidRPr="007F1DD4">
              <w:rPr>
                <w:rFonts w:ascii="Book Antiqua" w:hAnsi="Book Antiqua"/>
              </w:rPr>
              <w:t>Vehicle</w:t>
            </w:r>
          </w:p>
        </w:tc>
        <w:tc>
          <w:tcPr>
            <w:tcW w:w="4252" w:type="dxa"/>
          </w:tcPr>
          <w:p w:rsidR="00A954C1" w:rsidRPr="007F1DD4" w:rsidRDefault="00A70B54" w:rsidP="00942C2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R7</w:t>
            </w:r>
            <w:r w:rsidR="00A954C1" w:rsidRPr="007F1DD4">
              <w:rPr>
                <w:rFonts w:ascii="Book Antiqua" w:hAnsi="Book Antiqua"/>
              </w:rPr>
              <w:t>0-00</w:t>
            </w:r>
          </w:p>
        </w:tc>
      </w:tr>
      <w:tr w:rsidR="00A954C1" w:rsidRPr="00D05002" w:rsidTr="007F387B">
        <w:trPr>
          <w:jc w:val="center"/>
        </w:trPr>
        <w:tc>
          <w:tcPr>
            <w:tcW w:w="4395" w:type="dxa"/>
          </w:tcPr>
          <w:p w:rsidR="00A954C1" w:rsidRPr="007F1DD4" w:rsidRDefault="00A954C1" w:rsidP="00942C20">
            <w:pPr>
              <w:pStyle w:val="NoSpacing"/>
              <w:rPr>
                <w:rFonts w:ascii="Book Antiqua" w:hAnsi="Book Antiqua"/>
              </w:rPr>
            </w:pPr>
            <w:proofErr w:type="spellStart"/>
            <w:r w:rsidRPr="007F1DD4">
              <w:rPr>
                <w:rFonts w:ascii="Book Antiqua" w:hAnsi="Book Antiqua"/>
              </w:rPr>
              <w:t>Combi</w:t>
            </w:r>
            <w:proofErr w:type="spellEnd"/>
            <w:r w:rsidRPr="007F1DD4">
              <w:rPr>
                <w:rFonts w:ascii="Book Antiqua" w:hAnsi="Book Antiqua"/>
              </w:rPr>
              <w:t>/Quantum (18 max)</w:t>
            </w:r>
          </w:p>
        </w:tc>
        <w:tc>
          <w:tcPr>
            <w:tcW w:w="4252" w:type="dxa"/>
          </w:tcPr>
          <w:p w:rsidR="00A954C1" w:rsidRPr="007F1DD4" w:rsidRDefault="00A70B54" w:rsidP="00942C2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R16</w:t>
            </w:r>
            <w:r w:rsidR="00A954C1" w:rsidRPr="007F1DD4">
              <w:rPr>
                <w:rFonts w:ascii="Book Antiqua" w:hAnsi="Book Antiqua"/>
              </w:rPr>
              <w:t>0-00</w:t>
            </w:r>
          </w:p>
        </w:tc>
      </w:tr>
      <w:tr w:rsidR="00A954C1" w:rsidRPr="00D05002" w:rsidTr="007F387B">
        <w:trPr>
          <w:jc w:val="center"/>
        </w:trPr>
        <w:tc>
          <w:tcPr>
            <w:tcW w:w="4395" w:type="dxa"/>
          </w:tcPr>
          <w:p w:rsidR="00A954C1" w:rsidRPr="007F1DD4" w:rsidRDefault="00A954C1" w:rsidP="00942C20">
            <w:pPr>
              <w:pStyle w:val="NoSpacing"/>
              <w:rPr>
                <w:rFonts w:ascii="Book Antiqua" w:hAnsi="Book Antiqua"/>
              </w:rPr>
            </w:pPr>
            <w:r w:rsidRPr="007F1DD4">
              <w:rPr>
                <w:rFonts w:ascii="Book Antiqua" w:hAnsi="Book Antiqua"/>
              </w:rPr>
              <w:t xml:space="preserve">Sprinter </w:t>
            </w:r>
          </w:p>
        </w:tc>
        <w:tc>
          <w:tcPr>
            <w:tcW w:w="4252" w:type="dxa"/>
          </w:tcPr>
          <w:p w:rsidR="00A954C1" w:rsidRPr="007F1DD4" w:rsidRDefault="00A70B54" w:rsidP="00942C2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R26</w:t>
            </w:r>
            <w:r w:rsidR="00A954C1" w:rsidRPr="007F1DD4">
              <w:rPr>
                <w:rFonts w:ascii="Book Antiqua" w:hAnsi="Book Antiqua"/>
              </w:rPr>
              <w:t>0-00</w:t>
            </w:r>
          </w:p>
        </w:tc>
      </w:tr>
      <w:tr w:rsidR="00A954C1" w:rsidRPr="00D05002" w:rsidTr="007F387B">
        <w:trPr>
          <w:jc w:val="center"/>
        </w:trPr>
        <w:tc>
          <w:tcPr>
            <w:tcW w:w="4395" w:type="dxa"/>
          </w:tcPr>
          <w:p w:rsidR="00A954C1" w:rsidRPr="007F1DD4" w:rsidRDefault="00A954C1" w:rsidP="00D05002">
            <w:pPr>
              <w:pStyle w:val="NoSpacing"/>
              <w:rPr>
                <w:rFonts w:ascii="Book Antiqua" w:hAnsi="Book Antiqua"/>
              </w:rPr>
            </w:pPr>
            <w:r w:rsidRPr="007F1DD4">
              <w:rPr>
                <w:rFonts w:ascii="Book Antiqua" w:hAnsi="Book Antiqua"/>
              </w:rPr>
              <w:t>Bus (30 seats or more)</w:t>
            </w:r>
          </w:p>
        </w:tc>
        <w:tc>
          <w:tcPr>
            <w:tcW w:w="4252" w:type="dxa"/>
          </w:tcPr>
          <w:p w:rsidR="00A954C1" w:rsidRPr="007F1DD4" w:rsidRDefault="00A70B54" w:rsidP="00942C2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R36</w:t>
            </w:r>
            <w:r w:rsidR="00A954C1" w:rsidRPr="007F1DD4">
              <w:rPr>
                <w:rFonts w:ascii="Book Antiqua" w:hAnsi="Book Antiqua"/>
              </w:rPr>
              <w:t>0-00</w:t>
            </w:r>
          </w:p>
        </w:tc>
      </w:tr>
      <w:tr w:rsidR="00A954C1" w:rsidRPr="00D05002" w:rsidTr="007F387B">
        <w:trPr>
          <w:jc w:val="center"/>
        </w:trPr>
        <w:tc>
          <w:tcPr>
            <w:tcW w:w="4395" w:type="dxa"/>
          </w:tcPr>
          <w:p w:rsidR="00A954C1" w:rsidRPr="007F1DD4" w:rsidRDefault="00A954C1" w:rsidP="00D05002">
            <w:pPr>
              <w:pStyle w:val="NoSpacing"/>
              <w:rPr>
                <w:rFonts w:ascii="Book Antiqua" w:hAnsi="Book Antiqua"/>
              </w:rPr>
            </w:pPr>
            <w:r w:rsidRPr="007F1DD4">
              <w:rPr>
                <w:rFonts w:ascii="Book Antiqua" w:hAnsi="Book Antiqua"/>
              </w:rPr>
              <w:t>Adult</w:t>
            </w:r>
          </w:p>
        </w:tc>
        <w:tc>
          <w:tcPr>
            <w:tcW w:w="4252" w:type="dxa"/>
          </w:tcPr>
          <w:p w:rsidR="00A954C1" w:rsidRPr="007F1DD4" w:rsidRDefault="00A70B54" w:rsidP="00942C2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R6</w:t>
            </w:r>
            <w:r w:rsidR="00A954C1" w:rsidRPr="007F1DD4">
              <w:rPr>
                <w:rFonts w:ascii="Book Antiqua" w:hAnsi="Book Antiqua"/>
              </w:rPr>
              <w:t>0-00</w:t>
            </w:r>
          </w:p>
        </w:tc>
      </w:tr>
      <w:tr w:rsidR="00A954C1" w:rsidRPr="00D05002" w:rsidTr="007F387B">
        <w:trPr>
          <w:jc w:val="center"/>
        </w:trPr>
        <w:tc>
          <w:tcPr>
            <w:tcW w:w="4395" w:type="dxa"/>
          </w:tcPr>
          <w:p w:rsidR="00A954C1" w:rsidRPr="007F1DD4" w:rsidRDefault="00A954C1" w:rsidP="00D05002">
            <w:pPr>
              <w:pStyle w:val="NoSpacing"/>
              <w:rPr>
                <w:rFonts w:ascii="Book Antiqua" w:hAnsi="Book Antiqua"/>
              </w:rPr>
            </w:pPr>
            <w:r w:rsidRPr="007F1DD4">
              <w:rPr>
                <w:rFonts w:ascii="Book Antiqua" w:hAnsi="Book Antiqua"/>
              </w:rPr>
              <w:t>Child ( 3yrs – 12yrs)</w:t>
            </w:r>
          </w:p>
        </w:tc>
        <w:tc>
          <w:tcPr>
            <w:tcW w:w="4252" w:type="dxa"/>
          </w:tcPr>
          <w:p w:rsidR="00A954C1" w:rsidRPr="007F1DD4" w:rsidRDefault="00A70B54" w:rsidP="00942C2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R50</w:t>
            </w:r>
            <w:r w:rsidR="00A954C1" w:rsidRPr="007F1DD4">
              <w:rPr>
                <w:rFonts w:ascii="Book Antiqua" w:hAnsi="Book Antiqua"/>
              </w:rPr>
              <w:t>-00</w:t>
            </w:r>
          </w:p>
        </w:tc>
      </w:tr>
    </w:tbl>
    <w:p w:rsidR="00D05002" w:rsidRPr="006B7E3C" w:rsidRDefault="00D05002" w:rsidP="00A954C1">
      <w:pPr>
        <w:pStyle w:val="NoSpacing"/>
        <w:rPr>
          <w:rFonts w:ascii="Book Antiqua" w:hAnsi="Book Antiqua"/>
          <w:sz w:val="16"/>
          <w:szCs w:val="16"/>
        </w:rPr>
      </w:pPr>
    </w:p>
    <w:p w:rsidR="00A954C1" w:rsidRPr="007F1DD4" w:rsidRDefault="00A954C1" w:rsidP="00A954C1">
      <w:pPr>
        <w:pStyle w:val="NoSpacing"/>
        <w:rPr>
          <w:rFonts w:ascii="Book Antiqua" w:hAnsi="Book Antiqua"/>
        </w:rPr>
      </w:pPr>
      <w:r w:rsidRPr="007F1DD4">
        <w:rPr>
          <w:rFonts w:ascii="Book Antiqua" w:hAnsi="Book Antiqua"/>
        </w:rPr>
        <w:t>Please ensure that you abide by the rules and regulations of the reserve. If any person or persons caught contravening these instructions</w:t>
      </w:r>
      <w:r w:rsidR="00CB0153">
        <w:rPr>
          <w:rFonts w:ascii="Book Antiqua" w:hAnsi="Book Antiqua"/>
        </w:rPr>
        <w:t>,</w:t>
      </w:r>
      <w:r w:rsidRPr="007F1DD4">
        <w:rPr>
          <w:rFonts w:ascii="Book Antiqua" w:hAnsi="Book Antiqua"/>
        </w:rPr>
        <w:t xml:space="preserve"> we will have no option but to impose a fine or eviction from the reserve.</w:t>
      </w:r>
    </w:p>
    <w:p w:rsidR="00A954C1" w:rsidRPr="006B7E3C" w:rsidRDefault="00A954C1" w:rsidP="00A954C1">
      <w:pPr>
        <w:pStyle w:val="NoSpacing"/>
        <w:rPr>
          <w:rFonts w:ascii="Book Antiqua" w:hAnsi="Book Antiqua"/>
          <w:sz w:val="16"/>
          <w:szCs w:val="16"/>
        </w:rPr>
      </w:pPr>
    </w:p>
    <w:p w:rsidR="00A954C1" w:rsidRPr="007F1DD4" w:rsidRDefault="00A954C1" w:rsidP="00A954C1">
      <w:pPr>
        <w:pStyle w:val="NoSpacing"/>
        <w:rPr>
          <w:rFonts w:ascii="Book Antiqua" w:hAnsi="Book Antiqua"/>
          <w:sz w:val="26"/>
          <w:szCs w:val="26"/>
          <w:u w:val="single"/>
        </w:rPr>
      </w:pPr>
      <w:r w:rsidRPr="007F1DD4">
        <w:rPr>
          <w:rFonts w:ascii="Book Antiqua" w:hAnsi="Book Antiqua"/>
          <w:sz w:val="26"/>
          <w:szCs w:val="26"/>
          <w:u w:val="single"/>
        </w:rPr>
        <w:t>Game Drives</w:t>
      </w:r>
    </w:p>
    <w:p w:rsidR="00A954C1" w:rsidRPr="007F1DD4" w:rsidRDefault="006B7E3C" w:rsidP="00512141">
      <w:pPr>
        <w:pStyle w:val="NoSpacing"/>
        <w:rPr>
          <w:rFonts w:ascii="Book Antiqua" w:hAnsi="Book Antiqua"/>
        </w:rPr>
      </w:pPr>
      <w:r w:rsidRPr="007F1DD4">
        <w:rPr>
          <w:rFonts w:ascii="Book Antiqua" w:hAnsi="Book Antiqua"/>
        </w:rPr>
        <w:t xml:space="preserve">All game drives are 2 hours long and please ensure that you </w:t>
      </w:r>
      <w:r w:rsidR="00512141" w:rsidRPr="007F1DD4">
        <w:rPr>
          <w:rFonts w:ascii="Book Antiqua" w:hAnsi="Book Antiqua"/>
        </w:rPr>
        <w:t>arrive at</w:t>
      </w:r>
      <w:r w:rsidRPr="007F1DD4">
        <w:rPr>
          <w:rFonts w:ascii="Book Antiqua" w:hAnsi="Book Antiqua"/>
        </w:rPr>
        <w:t xml:space="preserve"> reception 15 minutes before departure</w:t>
      </w:r>
      <w:r w:rsidR="007F387B" w:rsidRPr="007F1DD4">
        <w:rPr>
          <w:rFonts w:ascii="Book Antiqua" w:hAnsi="Book Antiqua"/>
        </w:rPr>
        <w:t xml:space="preserve">. If you are late, you will be moved to another time-slot and that may </w:t>
      </w:r>
      <w:r w:rsidR="00E740DC">
        <w:rPr>
          <w:rFonts w:ascii="Book Antiqua" w:hAnsi="Book Antiqua"/>
        </w:rPr>
        <w:t xml:space="preserve">also </w:t>
      </w:r>
      <w:r w:rsidR="007F387B" w:rsidRPr="007F1DD4">
        <w:rPr>
          <w:rFonts w:ascii="Book Antiqua" w:hAnsi="Book Antiqua"/>
        </w:rPr>
        <w:t>depend on availability</w:t>
      </w:r>
      <w:r w:rsidR="00512141" w:rsidRPr="007F1DD4">
        <w:rPr>
          <w:rFonts w:ascii="Book Antiqua" w:hAnsi="Book Antiqua"/>
        </w:rPr>
        <w:t>.</w:t>
      </w:r>
    </w:p>
    <w:p w:rsidR="006B7E3C" w:rsidRPr="007F1DD4" w:rsidRDefault="006B7E3C" w:rsidP="00A954C1">
      <w:pPr>
        <w:pStyle w:val="NoSpacing"/>
        <w:rPr>
          <w:rFonts w:ascii="Book Antiqua" w:hAnsi="Book Antiqua"/>
          <w:b/>
          <w:bCs/>
        </w:rPr>
      </w:pPr>
      <w:r w:rsidRPr="007F1DD4">
        <w:rPr>
          <w:rFonts w:ascii="Book Antiqua" w:hAnsi="Book Antiqua"/>
          <w:b/>
          <w:bCs/>
        </w:rPr>
        <w:t>Departure times:</w:t>
      </w:r>
    </w:p>
    <w:p w:rsidR="006B7E3C" w:rsidRPr="007F1DD4" w:rsidRDefault="006B7E3C" w:rsidP="006B7E3C">
      <w:pPr>
        <w:pStyle w:val="NoSpacing"/>
        <w:numPr>
          <w:ilvl w:val="0"/>
          <w:numId w:val="5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 xml:space="preserve">October to March: </w:t>
      </w:r>
      <w:r w:rsidR="009D02CD">
        <w:rPr>
          <w:rFonts w:ascii="Book Antiqua" w:hAnsi="Book Antiqua"/>
        </w:rPr>
        <w:t>8</w:t>
      </w:r>
      <w:r w:rsidRPr="007F1DD4">
        <w:rPr>
          <w:rFonts w:ascii="Book Antiqua" w:hAnsi="Book Antiqua"/>
        </w:rPr>
        <w:t>am, 1</w:t>
      </w:r>
      <w:r w:rsidR="009D02CD">
        <w:rPr>
          <w:rFonts w:ascii="Book Antiqua" w:hAnsi="Book Antiqua"/>
        </w:rPr>
        <w:t>0</w:t>
      </w:r>
      <w:r w:rsidRPr="007F1DD4">
        <w:rPr>
          <w:rFonts w:ascii="Book Antiqua" w:hAnsi="Book Antiqua"/>
        </w:rPr>
        <w:t>am, 2pm and 4pm</w:t>
      </w:r>
      <w:bookmarkStart w:id="0" w:name="_GoBack"/>
      <w:bookmarkEnd w:id="0"/>
    </w:p>
    <w:p w:rsidR="006B7E3C" w:rsidRDefault="006B7E3C" w:rsidP="006B7E3C">
      <w:pPr>
        <w:pStyle w:val="NoSpacing"/>
        <w:numPr>
          <w:ilvl w:val="0"/>
          <w:numId w:val="5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>April to September: 9am, 11am, 1pm and 3pm</w:t>
      </w:r>
    </w:p>
    <w:p w:rsidR="00E740DC" w:rsidRPr="007F1DD4" w:rsidRDefault="00E740DC" w:rsidP="006B7E3C">
      <w:pPr>
        <w:pStyle w:val="NoSpacing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Game drives for 1 person is not permitted unless he/she pays for the second seat.</w:t>
      </w:r>
    </w:p>
    <w:p w:rsidR="006B7E3C" w:rsidRPr="007F1DD4" w:rsidRDefault="006B7E3C" w:rsidP="006B7E3C">
      <w:pPr>
        <w:pStyle w:val="NoSpacing"/>
        <w:ind w:left="720"/>
        <w:rPr>
          <w:rFonts w:ascii="Book Antiqua" w:hAnsi="Book Antiqu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2"/>
      </w:tblGrid>
      <w:tr w:rsidR="00A954C1" w:rsidRPr="007F1DD4" w:rsidTr="007F387B">
        <w:trPr>
          <w:jc w:val="center"/>
        </w:trPr>
        <w:tc>
          <w:tcPr>
            <w:tcW w:w="4503" w:type="dxa"/>
          </w:tcPr>
          <w:p w:rsidR="00A954C1" w:rsidRPr="007F1DD4" w:rsidRDefault="00E740DC" w:rsidP="00A954C1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Groups of between 2-9pax</w:t>
            </w:r>
          </w:p>
        </w:tc>
        <w:tc>
          <w:tcPr>
            <w:tcW w:w="4252" w:type="dxa"/>
          </w:tcPr>
          <w:p w:rsidR="00A954C1" w:rsidRPr="007F1DD4" w:rsidRDefault="006B7E3C" w:rsidP="00E740DC">
            <w:pPr>
              <w:pStyle w:val="NoSpacing"/>
              <w:rPr>
                <w:rFonts w:ascii="Book Antiqua" w:hAnsi="Book Antiqua"/>
              </w:rPr>
            </w:pPr>
            <w:r w:rsidRPr="007F1DD4">
              <w:rPr>
                <w:rFonts w:ascii="Book Antiqua" w:hAnsi="Book Antiqua"/>
              </w:rPr>
              <w:t>R2</w:t>
            </w:r>
            <w:r w:rsidR="00A70B54">
              <w:rPr>
                <w:rFonts w:ascii="Book Antiqua" w:hAnsi="Book Antiqua"/>
              </w:rPr>
              <w:t>95</w:t>
            </w:r>
            <w:r w:rsidRPr="007F1DD4">
              <w:rPr>
                <w:rFonts w:ascii="Book Antiqua" w:hAnsi="Book Antiqua"/>
              </w:rPr>
              <w:t>-00 an adult, R1</w:t>
            </w:r>
            <w:r w:rsidR="00A70B54">
              <w:rPr>
                <w:rFonts w:ascii="Book Antiqua" w:hAnsi="Book Antiqua"/>
              </w:rPr>
              <w:t>95</w:t>
            </w:r>
            <w:r w:rsidRPr="007F1DD4">
              <w:rPr>
                <w:rFonts w:ascii="Book Antiqua" w:hAnsi="Book Antiqua"/>
              </w:rPr>
              <w:t>-00 (5yr – 12yr)</w:t>
            </w:r>
          </w:p>
        </w:tc>
      </w:tr>
      <w:tr w:rsidR="00A954C1" w:rsidRPr="007F1DD4" w:rsidTr="007F387B">
        <w:trPr>
          <w:jc w:val="center"/>
        </w:trPr>
        <w:tc>
          <w:tcPr>
            <w:tcW w:w="4503" w:type="dxa"/>
          </w:tcPr>
          <w:p w:rsidR="00A954C1" w:rsidRPr="007F1DD4" w:rsidRDefault="006B7E3C" w:rsidP="00E740DC">
            <w:pPr>
              <w:pStyle w:val="NoSpacing"/>
              <w:rPr>
                <w:rFonts w:ascii="Book Antiqua" w:hAnsi="Book Antiqua"/>
              </w:rPr>
            </w:pPr>
            <w:r w:rsidRPr="007F1DD4">
              <w:rPr>
                <w:rFonts w:ascii="Book Antiqua" w:hAnsi="Book Antiqua"/>
              </w:rPr>
              <w:t xml:space="preserve">Groups </w:t>
            </w:r>
            <w:r w:rsidR="007F387B" w:rsidRPr="007F1DD4">
              <w:rPr>
                <w:rFonts w:ascii="Book Antiqua" w:hAnsi="Book Antiqua"/>
              </w:rPr>
              <w:t xml:space="preserve">of </w:t>
            </w:r>
            <w:r w:rsidR="00E740DC">
              <w:rPr>
                <w:rFonts w:ascii="Book Antiqua" w:hAnsi="Book Antiqua"/>
              </w:rPr>
              <w:t xml:space="preserve">10 </w:t>
            </w:r>
            <w:proofErr w:type="spellStart"/>
            <w:r w:rsidR="00E740DC">
              <w:rPr>
                <w:rFonts w:ascii="Book Antiqua" w:hAnsi="Book Antiqua"/>
              </w:rPr>
              <w:t>pax</w:t>
            </w:r>
            <w:proofErr w:type="spellEnd"/>
            <w:r w:rsidR="00E740DC">
              <w:rPr>
                <w:rFonts w:ascii="Book Antiqua" w:hAnsi="Book Antiqua"/>
              </w:rPr>
              <w:t xml:space="preserve"> or more</w:t>
            </w:r>
          </w:p>
        </w:tc>
        <w:tc>
          <w:tcPr>
            <w:tcW w:w="4252" w:type="dxa"/>
          </w:tcPr>
          <w:p w:rsidR="00A954C1" w:rsidRPr="007F1DD4" w:rsidRDefault="006B7E3C" w:rsidP="00E740DC">
            <w:pPr>
              <w:pStyle w:val="NoSpacing"/>
              <w:rPr>
                <w:rFonts w:ascii="Book Antiqua" w:hAnsi="Book Antiqua"/>
              </w:rPr>
            </w:pPr>
            <w:r w:rsidRPr="007F1DD4">
              <w:rPr>
                <w:rFonts w:ascii="Book Antiqua" w:hAnsi="Book Antiqua"/>
              </w:rPr>
              <w:t>R2</w:t>
            </w:r>
            <w:r w:rsidR="00A70B54">
              <w:rPr>
                <w:rFonts w:ascii="Book Antiqua" w:hAnsi="Book Antiqua"/>
              </w:rPr>
              <w:t>75-00 an adult, R195</w:t>
            </w:r>
            <w:r w:rsidRPr="007F1DD4">
              <w:rPr>
                <w:rFonts w:ascii="Book Antiqua" w:hAnsi="Book Antiqua"/>
              </w:rPr>
              <w:t>-00( 5yr – 12yr)</w:t>
            </w:r>
          </w:p>
        </w:tc>
      </w:tr>
    </w:tbl>
    <w:p w:rsidR="00A954C1" w:rsidRPr="007F1DD4" w:rsidRDefault="00A954C1" w:rsidP="00A954C1">
      <w:pPr>
        <w:pStyle w:val="NoSpacing"/>
        <w:rPr>
          <w:rFonts w:ascii="Book Antiqua" w:hAnsi="Book Antiqua"/>
          <w:u w:val="single"/>
        </w:rPr>
      </w:pPr>
    </w:p>
    <w:p w:rsidR="007F387B" w:rsidRPr="007F1DD4" w:rsidRDefault="007F387B" w:rsidP="007F387B">
      <w:pPr>
        <w:pStyle w:val="NoSpacing"/>
        <w:jc w:val="center"/>
        <w:rPr>
          <w:rFonts w:ascii="Book Antiqua" w:hAnsi="Book Antiqua"/>
          <w:b/>
          <w:bCs/>
          <w:u w:val="single"/>
        </w:rPr>
      </w:pPr>
      <w:r w:rsidRPr="007F1DD4">
        <w:rPr>
          <w:rFonts w:ascii="Book Antiqua" w:hAnsi="Book Antiqua"/>
          <w:b/>
          <w:bCs/>
          <w:u w:val="single"/>
        </w:rPr>
        <w:t>Please note for safety reasons the following persons are not allowed on the game viewer:</w:t>
      </w:r>
    </w:p>
    <w:p w:rsidR="007F387B" w:rsidRPr="007F1DD4" w:rsidRDefault="007F387B" w:rsidP="007F387B">
      <w:pPr>
        <w:pStyle w:val="NoSpacing"/>
        <w:numPr>
          <w:ilvl w:val="0"/>
          <w:numId w:val="6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>Children under the age of 5 years</w:t>
      </w:r>
    </w:p>
    <w:p w:rsidR="007F387B" w:rsidRDefault="007F387B" w:rsidP="00512141">
      <w:pPr>
        <w:pStyle w:val="NoSpacing"/>
        <w:numPr>
          <w:ilvl w:val="0"/>
          <w:numId w:val="6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>Woman in pregnancy of 6 months or more.</w:t>
      </w:r>
    </w:p>
    <w:p w:rsidR="009201FD" w:rsidRPr="007F1DD4" w:rsidRDefault="009201FD" w:rsidP="00512141">
      <w:pPr>
        <w:pStyle w:val="NoSpacing"/>
        <w:numPr>
          <w:ilvl w:val="0"/>
          <w:numId w:val="6"/>
        </w:numPr>
        <w:rPr>
          <w:rFonts w:ascii="Book Antiqua" w:hAnsi="Book Antiqua"/>
        </w:rPr>
      </w:pPr>
      <w:r>
        <w:rPr>
          <w:rFonts w:ascii="Book Antiqua" w:hAnsi="Book Antiqua"/>
        </w:rPr>
        <w:t>Persons older than 75yrs</w:t>
      </w:r>
    </w:p>
    <w:p w:rsidR="00A954C1" w:rsidRPr="00FD3F18" w:rsidRDefault="007F387B" w:rsidP="00512141">
      <w:pPr>
        <w:pStyle w:val="NoSpacing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FD3F18">
        <w:rPr>
          <w:rFonts w:ascii="Book Antiqua" w:hAnsi="Book Antiqua"/>
          <w:b/>
          <w:bCs/>
          <w:u w:val="single"/>
        </w:rPr>
        <w:t>Please bear in mind that if we receive more than 20mm of rain either the evening before or</w:t>
      </w:r>
      <w:r w:rsidR="007F1DD4" w:rsidRPr="00FD3F18">
        <w:rPr>
          <w:rFonts w:ascii="Book Antiqua" w:hAnsi="Book Antiqua"/>
          <w:b/>
          <w:bCs/>
          <w:u w:val="single"/>
        </w:rPr>
        <w:t xml:space="preserve"> on</w:t>
      </w:r>
      <w:r w:rsidRPr="00FD3F18">
        <w:rPr>
          <w:rFonts w:ascii="Book Antiqua" w:hAnsi="Book Antiqua"/>
          <w:b/>
          <w:bCs/>
          <w:u w:val="single"/>
        </w:rPr>
        <w:t xml:space="preserve"> the day of </w:t>
      </w:r>
      <w:r w:rsidR="007F1DD4" w:rsidRPr="00FD3F18">
        <w:rPr>
          <w:rFonts w:ascii="Book Antiqua" w:hAnsi="Book Antiqua"/>
          <w:b/>
          <w:bCs/>
          <w:u w:val="single"/>
        </w:rPr>
        <w:t>departure</w:t>
      </w:r>
      <w:r w:rsidR="00512141" w:rsidRPr="00FD3F18">
        <w:rPr>
          <w:rFonts w:ascii="Book Antiqua" w:hAnsi="Book Antiqua"/>
          <w:b/>
          <w:bCs/>
          <w:u w:val="single"/>
        </w:rPr>
        <w:t xml:space="preserve">, </w:t>
      </w:r>
      <w:r w:rsidRPr="00FD3F18">
        <w:rPr>
          <w:rFonts w:ascii="Book Antiqua" w:hAnsi="Book Antiqua"/>
          <w:b/>
          <w:bCs/>
          <w:u w:val="single"/>
        </w:rPr>
        <w:t xml:space="preserve">you will be notified that </w:t>
      </w:r>
      <w:r w:rsidR="00650195" w:rsidRPr="00FD3F18">
        <w:rPr>
          <w:rFonts w:ascii="Book Antiqua" w:hAnsi="Book Antiqua"/>
          <w:b/>
          <w:bCs/>
          <w:u w:val="single"/>
        </w:rPr>
        <w:t xml:space="preserve">all game drives </w:t>
      </w:r>
      <w:r w:rsidR="00512141" w:rsidRPr="00FD3F18">
        <w:rPr>
          <w:rFonts w:ascii="Book Antiqua" w:hAnsi="Book Antiqua"/>
          <w:b/>
          <w:bCs/>
          <w:u w:val="single"/>
        </w:rPr>
        <w:t>may be cancelled for the</w:t>
      </w:r>
      <w:r w:rsidR="00650195" w:rsidRPr="00FD3F18">
        <w:rPr>
          <w:rFonts w:ascii="Book Antiqua" w:hAnsi="Book Antiqua"/>
          <w:b/>
          <w:bCs/>
          <w:u w:val="single"/>
        </w:rPr>
        <w:t xml:space="preserve"> day</w:t>
      </w:r>
      <w:r w:rsidR="00650195" w:rsidRPr="00FD3F18">
        <w:rPr>
          <w:rFonts w:ascii="Book Antiqua" w:hAnsi="Book Antiqua"/>
          <w:b/>
          <w:bCs/>
          <w:sz w:val="24"/>
          <w:szCs w:val="24"/>
          <w:u w:val="single"/>
        </w:rPr>
        <w:t>.</w:t>
      </w:r>
    </w:p>
    <w:p w:rsidR="00512141" w:rsidRDefault="00E740DC" w:rsidP="00512141">
      <w:pPr>
        <w:pStyle w:val="NoSpacing"/>
        <w:jc w:val="center"/>
        <w:rPr>
          <w:rFonts w:ascii="Book Antiqua" w:hAnsi="Book Antiqua"/>
          <w:sz w:val="16"/>
          <w:szCs w:val="16"/>
        </w:rPr>
      </w:pPr>
      <w:r w:rsidRPr="00D53FF6">
        <w:rPr>
          <w:rFonts w:ascii="Book Antiqua" w:hAnsi="Book Antiqua"/>
          <w:noProof/>
          <w:sz w:val="16"/>
          <w:szCs w:val="16"/>
        </w:rPr>
        <w:drawing>
          <wp:inline distT="0" distB="0" distL="0" distR="0">
            <wp:extent cx="4133850" cy="657225"/>
            <wp:effectExtent l="19050" t="0" r="0" b="0"/>
            <wp:docPr id="2" name="Picture 1" descr="Tala Zebr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a Zebr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DD4" w:rsidRDefault="007F1DD4" w:rsidP="00512141">
      <w:pPr>
        <w:pStyle w:val="NoSpacing"/>
        <w:jc w:val="center"/>
        <w:rPr>
          <w:rFonts w:ascii="Book Antiqua" w:hAnsi="Book Antiqua"/>
          <w:sz w:val="16"/>
          <w:szCs w:val="16"/>
        </w:rPr>
      </w:pPr>
    </w:p>
    <w:p w:rsidR="007F1DD4" w:rsidRPr="007F1DD4" w:rsidRDefault="007F1DD4" w:rsidP="00D53FF6">
      <w:pPr>
        <w:pStyle w:val="NoSpacing"/>
        <w:rPr>
          <w:rFonts w:ascii="Book Antiqua" w:hAnsi="Book Antiqua"/>
          <w:sz w:val="16"/>
          <w:szCs w:val="16"/>
        </w:rPr>
      </w:pPr>
    </w:p>
    <w:p w:rsidR="00942C20" w:rsidRPr="007F1DD4" w:rsidRDefault="00942C20" w:rsidP="00942C20">
      <w:pPr>
        <w:pStyle w:val="NoSpacing"/>
        <w:rPr>
          <w:rFonts w:ascii="Book Antiqua" w:hAnsi="Book Antiqua"/>
          <w:u w:val="single"/>
        </w:rPr>
      </w:pPr>
      <w:r w:rsidRPr="007F1DD4">
        <w:rPr>
          <w:rFonts w:ascii="Book Antiqua" w:hAnsi="Book Antiqua"/>
          <w:u w:val="single"/>
        </w:rPr>
        <w:lastRenderedPageBreak/>
        <w:t>Bush Walks</w:t>
      </w:r>
    </w:p>
    <w:p w:rsidR="00942C20" w:rsidRPr="007F1DD4" w:rsidRDefault="00942C20" w:rsidP="00942C20">
      <w:pPr>
        <w:pStyle w:val="NoSpacing"/>
        <w:numPr>
          <w:ilvl w:val="0"/>
          <w:numId w:val="7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>All walks depart from reception which is located at Aloe lodge.</w:t>
      </w:r>
    </w:p>
    <w:p w:rsidR="00942C20" w:rsidRPr="007F1DD4" w:rsidRDefault="00942C20" w:rsidP="00942C20">
      <w:pPr>
        <w:pStyle w:val="NoSpacing"/>
        <w:numPr>
          <w:ilvl w:val="0"/>
          <w:numId w:val="7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 xml:space="preserve"> Please ensure that you arrive 15 minutes before departure. </w:t>
      </w:r>
    </w:p>
    <w:p w:rsidR="00942C20" w:rsidRPr="007F1DD4" w:rsidRDefault="00942C20" w:rsidP="00942C20">
      <w:pPr>
        <w:pStyle w:val="NoSpacing"/>
        <w:numPr>
          <w:ilvl w:val="0"/>
          <w:numId w:val="7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 xml:space="preserve">We suggest that wear jeans or long shorts with a good pair of closed walking shoes. Each walker will receive bottled water. </w:t>
      </w:r>
    </w:p>
    <w:p w:rsidR="00942C20" w:rsidRPr="007F1DD4" w:rsidRDefault="00942C20" w:rsidP="0048690E">
      <w:pPr>
        <w:pStyle w:val="NoSpacing"/>
        <w:numPr>
          <w:ilvl w:val="0"/>
          <w:numId w:val="7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 xml:space="preserve">One ranger is allocated to a total of 8 hikers. </w:t>
      </w:r>
    </w:p>
    <w:p w:rsidR="00942C20" w:rsidRPr="007F1DD4" w:rsidRDefault="00942C20" w:rsidP="009201FD">
      <w:pPr>
        <w:pStyle w:val="NoSpacing"/>
        <w:numPr>
          <w:ilvl w:val="0"/>
          <w:numId w:val="7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 xml:space="preserve">Booking of bush walks must be booked at least 72 hours </w:t>
      </w:r>
      <w:r w:rsidR="009201FD">
        <w:rPr>
          <w:rFonts w:ascii="Book Antiqua" w:hAnsi="Book Antiqua"/>
        </w:rPr>
        <w:t>in advance</w:t>
      </w:r>
    </w:p>
    <w:p w:rsidR="0048690E" w:rsidRDefault="0048690E" w:rsidP="0048690E">
      <w:pPr>
        <w:pStyle w:val="NoSpacing"/>
        <w:ind w:left="720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2"/>
      </w:tblGrid>
      <w:tr w:rsidR="0048690E" w:rsidRPr="007F1DD4" w:rsidTr="0048690E">
        <w:trPr>
          <w:jc w:val="center"/>
        </w:trPr>
        <w:tc>
          <w:tcPr>
            <w:tcW w:w="4503" w:type="dxa"/>
          </w:tcPr>
          <w:p w:rsidR="0048690E" w:rsidRPr="007F1DD4" w:rsidRDefault="0048690E" w:rsidP="00CB0153">
            <w:pPr>
              <w:pStyle w:val="NoSpacing"/>
              <w:rPr>
                <w:rFonts w:ascii="Book Antiqua" w:hAnsi="Book Antiqua"/>
              </w:rPr>
            </w:pPr>
            <w:r w:rsidRPr="007F1DD4">
              <w:rPr>
                <w:rFonts w:ascii="Book Antiqua" w:hAnsi="Book Antiqua"/>
              </w:rPr>
              <w:t xml:space="preserve">Groups of </w:t>
            </w:r>
            <w:r w:rsidR="00CB0153">
              <w:rPr>
                <w:rFonts w:ascii="Book Antiqua" w:hAnsi="Book Antiqua"/>
              </w:rPr>
              <w:t>2</w:t>
            </w:r>
            <w:r w:rsidRPr="007F1DD4">
              <w:rPr>
                <w:rFonts w:ascii="Book Antiqua" w:hAnsi="Book Antiqua"/>
              </w:rPr>
              <w:t xml:space="preserve"> </w:t>
            </w:r>
            <w:proofErr w:type="spellStart"/>
            <w:r w:rsidRPr="007F1DD4">
              <w:rPr>
                <w:rFonts w:ascii="Book Antiqua" w:hAnsi="Book Antiqua"/>
              </w:rPr>
              <w:t>pax</w:t>
            </w:r>
            <w:proofErr w:type="spellEnd"/>
            <w:r w:rsidRPr="007F1DD4">
              <w:rPr>
                <w:rFonts w:ascii="Book Antiqua" w:hAnsi="Book Antiqua"/>
              </w:rPr>
              <w:t xml:space="preserve"> </w:t>
            </w:r>
            <w:r w:rsidR="00CB0153">
              <w:rPr>
                <w:rFonts w:ascii="Book Antiqua" w:hAnsi="Book Antiqua"/>
              </w:rPr>
              <w:t xml:space="preserve">to 8pax </w:t>
            </w:r>
          </w:p>
        </w:tc>
        <w:tc>
          <w:tcPr>
            <w:tcW w:w="4252" w:type="dxa"/>
          </w:tcPr>
          <w:p w:rsidR="0048690E" w:rsidRPr="007F1DD4" w:rsidRDefault="0048690E" w:rsidP="00CE4F75">
            <w:pPr>
              <w:pStyle w:val="NoSpacing"/>
              <w:rPr>
                <w:rFonts w:ascii="Book Antiqua" w:hAnsi="Book Antiqua"/>
              </w:rPr>
            </w:pPr>
            <w:r w:rsidRPr="007F1DD4">
              <w:rPr>
                <w:rFonts w:ascii="Book Antiqua" w:hAnsi="Book Antiqua"/>
              </w:rPr>
              <w:t>R1</w:t>
            </w:r>
            <w:r w:rsidR="00CE4F75">
              <w:rPr>
                <w:rFonts w:ascii="Book Antiqua" w:hAnsi="Book Antiqua"/>
              </w:rPr>
              <w:t>9</w:t>
            </w:r>
            <w:r w:rsidR="00A70B54">
              <w:rPr>
                <w:rFonts w:ascii="Book Antiqua" w:hAnsi="Book Antiqua"/>
              </w:rPr>
              <w:t>5</w:t>
            </w:r>
            <w:r w:rsidRPr="007F1DD4">
              <w:rPr>
                <w:rFonts w:ascii="Book Antiqua" w:hAnsi="Book Antiqua"/>
              </w:rPr>
              <w:t>-00 a person (12yrs and older)</w:t>
            </w:r>
          </w:p>
        </w:tc>
      </w:tr>
    </w:tbl>
    <w:p w:rsidR="005D6F04" w:rsidRPr="007F1DD4" w:rsidRDefault="005D6F04" w:rsidP="0048690E">
      <w:pPr>
        <w:pStyle w:val="NoSpacing"/>
        <w:jc w:val="center"/>
        <w:rPr>
          <w:rFonts w:ascii="Book Antiqua" w:hAnsi="Book Antiqua"/>
          <w:u w:val="single"/>
        </w:rPr>
      </w:pPr>
    </w:p>
    <w:p w:rsidR="0048690E" w:rsidRPr="00FD3F18" w:rsidRDefault="0048690E" w:rsidP="0048690E">
      <w:pPr>
        <w:pStyle w:val="NoSpacing"/>
        <w:jc w:val="center"/>
        <w:rPr>
          <w:rFonts w:ascii="Book Antiqua" w:hAnsi="Book Antiqua"/>
          <w:b/>
          <w:bCs/>
          <w:u w:val="single"/>
        </w:rPr>
      </w:pPr>
      <w:r w:rsidRPr="00FD3F18">
        <w:rPr>
          <w:rFonts w:ascii="Book Antiqua" w:hAnsi="Book Antiqua"/>
          <w:b/>
          <w:bCs/>
          <w:u w:val="single"/>
        </w:rPr>
        <w:t>Please note that if we have rains or thunderstorms all walks will be cancelled</w:t>
      </w:r>
    </w:p>
    <w:p w:rsidR="00095BDE" w:rsidRPr="007F1DD4" w:rsidRDefault="00095BDE" w:rsidP="0048690E">
      <w:pPr>
        <w:pStyle w:val="NoSpacing"/>
        <w:jc w:val="center"/>
        <w:rPr>
          <w:rFonts w:ascii="Book Antiqua" w:hAnsi="Book Antiqua"/>
          <w:u w:val="single"/>
        </w:rPr>
      </w:pPr>
    </w:p>
    <w:p w:rsidR="00095BDE" w:rsidRPr="007F1DD4" w:rsidRDefault="00095BDE" w:rsidP="00095BDE">
      <w:pPr>
        <w:pStyle w:val="NoSpacing"/>
        <w:rPr>
          <w:rFonts w:ascii="Book Antiqua" w:hAnsi="Book Antiqua"/>
          <w:u w:val="single"/>
        </w:rPr>
      </w:pPr>
      <w:r w:rsidRPr="007F1DD4">
        <w:rPr>
          <w:rFonts w:ascii="Book Antiqua" w:hAnsi="Book Antiqua"/>
          <w:u w:val="single"/>
        </w:rPr>
        <w:t>Other Activities:</w:t>
      </w:r>
    </w:p>
    <w:p w:rsidR="00095BDE" w:rsidRPr="007F1DD4" w:rsidRDefault="00095BDE" w:rsidP="00095BDE">
      <w:pPr>
        <w:pStyle w:val="NoSpacing"/>
        <w:numPr>
          <w:ilvl w:val="0"/>
          <w:numId w:val="12"/>
        </w:numPr>
        <w:rPr>
          <w:rFonts w:ascii="Book Antiqua" w:hAnsi="Book Antiqua"/>
          <w:u w:val="single"/>
        </w:rPr>
      </w:pPr>
      <w:r w:rsidRPr="007F1DD4">
        <w:rPr>
          <w:rFonts w:ascii="Book Antiqua" w:hAnsi="Book Antiqua"/>
        </w:rPr>
        <w:t>Hot air ballooning</w:t>
      </w:r>
    </w:p>
    <w:p w:rsidR="00095BDE" w:rsidRPr="007F1DD4" w:rsidRDefault="00095BDE" w:rsidP="00095BDE">
      <w:pPr>
        <w:pStyle w:val="NoSpacing"/>
        <w:numPr>
          <w:ilvl w:val="0"/>
          <w:numId w:val="12"/>
        </w:numPr>
        <w:rPr>
          <w:rFonts w:ascii="Book Antiqua" w:hAnsi="Book Antiqua"/>
          <w:u w:val="single"/>
        </w:rPr>
      </w:pPr>
      <w:r w:rsidRPr="007F1DD4">
        <w:rPr>
          <w:rFonts w:ascii="Book Antiqua" w:hAnsi="Book Antiqua"/>
        </w:rPr>
        <w:t xml:space="preserve">Clay-pigeon shooting ( </w:t>
      </w:r>
      <w:proofErr w:type="spellStart"/>
      <w:r w:rsidRPr="007F1DD4">
        <w:rPr>
          <w:rFonts w:ascii="Book Antiqua" w:hAnsi="Book Antiqua"/>
        </w:rPr>
        <w:t>Eston</w:t>
      </w:r>
      <w:proofErr w:type="spellEnd"/>
      <w:r w:rsidRPr="007F1DD4">
        <w:rPr>
          <w:rFonts w:ascii="Book Antiqua" w:hAnsi="Book Antiqua"/>
        </w:rPr>
        <w:t xml:space="preserve"> Club)</w:t>
      </w:r>
    </w:p>
    <w:p w:rsidR="00095BDE" w:rsidRPr="007F1DD4" w:rsidRDefault="00095BDE" w:rsidP="00095BDE">
      <w:pPr>
        <w:pStyle w:val="NoSpacing"/>
        <w:numPr>
          <w:ilvl w:val="0"/>
          <w:numId w:val="12"/>
        </w:numPr>
        <w:rPr>
          <w:rFonts w:ascii="Book Antiqua" w:hAnsi="Book Antiqua"/>
          <w:u w:val="single"/>
        </w:rPr>
      </w:pPr>
      <w:r w:rsidRPr="007F1DD4">
        <w:rPr>
          <w:rFonts w:ascii="Book Antiqua" w:hAnsi="Book Antiqua"/>
        </w:rPr>
        <w:t>Sky Diving ( Durban Sky dive located across from Tala)</w:t>
      </w:r>
    </w:p>
    <w:p w:rsidR="005D6F04" w:rsidRPr="007F1DD4" w:rsidRDefault="005D6F04" w:rsidP="005D6F04">
      <w:pPr>
        <w:pStyle w:val="NoSpacing"/>
        <w:rPr>
          <w:rFonts w:ascii="Book Antiqua" w:hAnsi="Book Antiqua"/>
          <w:u w:val="single"/>
        </w:rPr>
      </w:pPr>
      <w:proofErr w:type="spellStart"/>
      <w:r w:rsidRPr="007F1DD4">
        <w:rPr>
          <w:rFonts w:ascii="Book Antiqua" w:hAnsi="Book Antiqua"/>
          <w:u w:val="single"/>
        </w:rPr>
        <w:t>Rockpools</w:t>
      </w:r>
      <w:proofErr w:type="spellEnd"/>
      <w:r w:rsidR="00FD3F18">
        <w:rPr>
          <w:rFonts w:ascii="Book Antiqua" w:hAnsi="Book Antiqua"/>
          <w:u w:val="single"/>
        </w:rPr>
        <w:t xml:space="preserve"> – public picnic and braai area</w:t>
      </w:r>
    </w:p>
    <w:p w:rsidR="005D6F04" w:rsidRPr="007F1DD4" w:rsidRDefault="005D6F04" w:rsidP="005D6F04">
      <w:pPr>
        <w:pStyle w:val="NoSpacing"/>
        <w:rPr>
          <w:rFonts w:ascii="Book Antiqua" w:hAnsi="Book Antiqua"/>
          <w:u w:val="single"/>
        </w:rPr>
      </w:pPr>
      <w:r w:rsidRPr="007F1DD4">
        <w:rPr>
          <w:rFonts w:ascii="Book Antiqua" w:hAnsi="Book Antiqua"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26035</wp:posOffset>
            </wp:positionV>
            <wp:extent cx="2724150" cy="1533525"/>
            <wp:effectExtent l="19050" t="0" r="0" b="0"/>
            <wp:wrapTight wrapText="bothSides">
              <wp:wrapPolygon edited="0">
                <wp:start x="-151" y="0"/>
                <wp:lineTo x="-151" y="21466"/>
                <wp:lineTo x="21600" y="21466"/>
                <wp:lineTo x="21600" y="0"/>
                <wp:lineTo x="-151" y="0"/>
              </wp:wrapPolygon>
            </wp:wrapTight>
            <wp:docPr id="68" name="Picture 67" descr="IMG_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55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CDB" w:rsidRDefault="005D6F04" w:rsidP="00095BDE">
      <w:pPr>
        <w:pStyle w:val="NoSpacing"/>
        <w:rPr>
          <w:rFonts w:ascii="Book Antiqua" w:hAnsi="Book Antiqua"/>
        </w:rPr>
      </w:pPr>
      <w:r w:rsidRPr="007F1DD4">
        <w:rPr>
          <w:rFonts w:ascii="Book Antiqua" w:hAnsi="Book Antiqua"/>
        </w:rPr>
        <w:t xml:space="preserve">This area is located on the far right of hippo dam and is ideal for day visitors who would like enjoy a picnic under the Acacia trees. </w:t>
      </w:r>
    </w:p>
    <w:p w:rsidR="007D0CDB" w:rsidRDefault="007D0CDB" w:rsidP="00095BDE">
      <w:pPr>
        <w:pStyle w:val="NoSpacing"/>
        <w:rPr>
          <w:rFonts w:ascii="Book Antiqua" w:hAnsi="Book Antiqua"/>
        </w:rPr>
      </w:pPr>
    </w:p>
    <w:p w:rsidR="007D0CDB" w:rsidRDefault="007D0CDB" w:rsidP="00095BDE">
      <w:pPr>
        <w:pStyle w:val="NoSpacing"/>
        <w:rPr>
          <w:rFonts w:ascii="Book Antiqua" w:hAnsi="Book Antiqua"/>
        </w:rPr>
      </w:pPr>
    </w:p>
    <w:p w:rsidR="005D6F04" w:rsidRPr="007F1DD4" w:rsidRDefault="005D6F04" w:rsidP="00095BDE">
      <w:pPr>
        <w:pStyle w:val="NoSpacing"/>
        <w:rPr>
          <w:rFonts w:ascii="Book Antiqua" w:hAnsi="Book Antiqua"/>
        </w:rPr>
      </w:pPr>
      <w:r w:rsidRPr="007F1DD4">
        <w:rPr>
          <w:rFonts w:ascii="Book Antiqua" w:hAnsi="Book Antiqua"/>
        </w:rPr>
        <w:t xml:space="preserve"> </w:t>
      </w:r>
    </w:p>
    <w:p w:rsidR="005D6F04" w:rsidRPr="007F1DD4" w:rsidRDefault="005D6F04" w:rsidP="005D6F04">
      <w:pPr>
        <w:pStyle w:val="NoSpacing"/>
        <w:rPr>
          <w:rFonts w:ascii="Book Antiqua" w:hAnsi="Book Antiqua"/>
        </w:rPr>
      </w:pPr>
    </w:p>
    <w:p w:rsidR="005D6F04" w:rsidRPr="007F1DD4" w:rsidRDefault="005D6F04" w:rsidP="005D6F04">
      <w:pPr>
        <w:pStyle w:val="NoSpacing"/>
        <w:rPr>
          <w:rFonts w:ascii="Book Antiqua" w:hAnsi="Book Antiqua"/>
        </w:rPr>
      </w:pPr>
    </w:p>
    <w:p w:rsidR="005D6F04" w:rsidRPr="007F1DD4" w:rsidRDefault="005D6F04" w:rsidP="005D6F04">
      <w:pPr>
        <w:pStyle w:val="NoSpacing"/>
        <w:rPr>
          <w:rFonts w:ascii="Book Antiqua" w:hAnsi="Book Antiqua"/>
        </w:rPr>
      </w:pPr>
    </w:p>
    <w:p w:rsidR="005D6F04" w:rsidRPr="007F1DD4" w:rsidRDefault="005D6F04" w:rsidP="005D6F04">
      <w:pPr>
        <w:pStyle w:val="NoSpacing"/>
        <w:rPr>
          <w:rFonts w:ascii="Book Antiqua" w:hAnsi="Book Antiqua"/>
          <w:u w:val="single"/>
        </w:rPr>
      </w:pPr>
      <w:r w:rsidRPr="007F1DD4">
        <w:rPr>
          <w:rFonts w:ascii="Book Antiqua" w:hAnsi="Book Antiqua"/>
          <w:u w:val="single"/>
        </w:rPr>
        <w:t>Restaurant at Aloe Lodge</w:t>
      </w:r>
    </w:p>
    <w:p w:rsidR="005D6F04" w:rsidRPr="007F1DD4" w:rsidRDefault="005D6F04" w:rsidP="007F1DD4">
      <w:pPr>
        <w:pStyle w:val="NoSpacing"/>
        <w:rPr>
          <w:rFonts w:ascii="Book Antiqua" w:hAnsi="Book Antiqua"/>
          <w:b/>
          <w:bCs/>
        </w:rPr>
      </w:pPr>
      <w:r w:rsidRPr="007F1DD4">
        <w:rPr>
          <w:rFonts w:ascii="Book Antiqua" w:hAnsi="Book Antiqua"/>
          <w:b/>
          <w:bCs/>
        </w:rPr>
        <w:t xml:space="preserve">Trading hours </w:t>
      </w:r>
    </w:p>
    <w:p w:rsidR="005D6F04" w:rsidRPr="007F1DD4" w:rsidRDefault="005D6F04" w:rsidP="005D6F04">
      <w:pPr>
        <w:pStyle w:val="NoSpacing"/>
        <w:rPr>
          <w:rFonts w:ascii="Book Antiqua" w:hAnsi="Book Antiqua"/>
        </w:rPr>
      </w:pPr>
      <w:r w:rsidRPr="007F1DD4">
        <w:rPr>
          <w:rFonts w:ascii="Book Antiqua" w:hAnsi="Book Antiqua"/>
        </w:rPr>
        <w:t>Breakfast:</w:t>
      </w:r>
    </w:p>
    <w:p w:rsidR="005D6F04" w:rsidRPr="007F1DD4" w:rsidRDefault="005D6F04" w:rsidP="005D6F04">
      <w:pPr>
        <w:pStyle w:val="NoSpacing"/>
        <w:numPr>
          <w:ilvl w:val="0"/>
          <w:numId w:val="9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 xml:space="preserve">Monday to </w:t>
      </w:r>
      <w:r w:rsidR="00CB0153">
        <w:rPr>
          <w:rFonts w:ascii="Book Antiqua" w:hAnsi="Book Antiqua"/>
        </w:rPr>
        <w:t>Sunday</w:t>
      </w:r>
      <w:r w:rsidRPr="007F1DD4">
        <w:rPr>
          <w:rFonts w:ascii="Book Antiqua" w:hAnsi="Book Antiqua"/>
        </w:rPr>
        <w:t>: 8am – 10am</w:t>
      </w:r>
    </w:p>
    <w:p w:rsidR="005D6F04" w:rsidRPr="007F1DD4" w:rsidRDefault="005D6F04" w:rsidP="005D6F04">
      <w:pPr>
        <w:pStyle w:val="NoSpacing"/>
        <w:rPr>
          <w:rFonts w:ascii="Book Antiqua" w:hAnsi="Book Antiqua"/>
        </w:rPr>
      </w:pPr>
      <w:r w:rsidRPr="007F1DD4">
        <w:rPr>
          <w:rFonts w:ascii="Book Antiqua" w:hAnsi="Book Antiqua"/>
        </w:rPr>
        <w:t>Lunch</w:t>
      </w:r>
    </w:p>
    <w:p w:rsidR="005D6F04" w:rsidRPr="007F1DD4" w:rsidRDefault="005D6F04" w:rsidP="005D6F04">
      <w:pPr>
        <w:pStyle w:val="NoSpacing"/>
        <w:numPr>
          <w:ilvl w:val="0"/>
          <w:numId w:val="10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>Monday to Saturday: 10am – 5pm</w:t>
      </w:r>
    </w:p>
    <w:p w:rsidR="005D6F04" w:rsidRPr="007F1DD4" w:rsidRDefault="005D6F04" w:rsidP="005D6F04">
      <w:pPr>
        <w:pStyle w:val="NoSpacing"/>
        <w:numPr>
          <w:ilvl w:val="0"/>
          <w:numId w:val="10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>Sunday: 12noon – 3pm</w:t>
      </w:r>
      <w:r w:rsidR="00095BDE" w:rsidRPr="007F1DD4">
        <w:rPr>
          <w:rFonts w:ascii="Book Antiqua" w:hAnsi="Book Antiqua"/>
        </w:rPr>
        <w:t xml:space="preserve"> (Sunday Buffet)</w:t>
      </w:r>
    </w:p>
    <w:p w:rsidR="005D6F04" w:rsidRPr="007F1DD4" w:rsidRDefault="005D6F04" w:rsidP="005D6F04">
      <w:pPr>
        <w:pStyle w:val="NoSpacing"/>
        <w:rPr>
          <w:rFonts w:ascii="Book Antiqua" w:hAnsi="Book Antiqua"/>
        </w:rPr>
      </w:pPr>
      <w:r w:rsidRPr="007F1DD4">
        <w:rPr>
          <w:rFonts w:ascii="Book Antiqua" w:hAnsi="Book Antiqua"/>
        </w:rPr>
        <w:t xml:space="preserve">Dinner </w:t>
      </w:r>
    </w:p>
    <w:p w:rsidR="005D6F04" w:rsidRDefault="005D6F04" w:rsidP="005D6F04">
      <w:pPr>
        <w:pStyle w:val="NoSpacing"/>
        <w:numPr>
          <w:ilvl w:val="0"/>
          <w:numId w:val="11"/>
        </w:numPr>
        <w:rPr>
          <w:rFonts w:ascii="Book Antiqua" w:hAnsi="Book Antiqua"/>
        </w:rPr>
      </w:pPr>
      <w:r w:rsidRPr="007F1DD4">
        <w:rPr>
          <w:rFonts w:ascii="Book Antiqua" w:hAnsi="Book Antiqua"/>
        </w:rPr>
        <w:t>Monday to S</w:t>
      </w:r>
      <w:r w:rsidR="0080438C">
        <w:rPr>
          <w:rFonts w:ascii="Book Antiqua" w:hAnsi="Book Antiqua"/>
        </w:rPr>
        <w:t>aturday</w:t>
      </w:r>
      <w:r w:rsidR="004478FA">
        <w:rPr>
          <w:rFonts w:ascii="Book Antiqua" w:hAnsi="Book Antiqua"/>
        </w:rPr>
        <w:t>: 6pm – 8</w:t>
      </w:r>
      <w:r w:rsidRPr="007F1DD4">
        <w:rPr>
          <w:rFonts w:ascii="Book Antiqua" w:hAnsi="Book Antiqua"/>
        </w:rPr>
        <w:t>pm</w:t>
      </w:r>
    </w:p>
    <w:p w:rsidR="00475BFA" w:rsidRPr="007F1DD4" w:rsidRDefault="00475BFA" w:rsidP="00475BFA">
      <w:pPr>
        <w:pStyle w:val="NoSpacing"/>
        <w:ind w:left="720"/>
        <w:rPr>
          <w:rFonts w:ascii="Book Antiqua" w:hAnsi="Book Antiqua"/>
        </w:rPr>
      </w:pPr>
    </w:p>
    <w:p w:rsidR="007F1DD4" w:rsidRDefault="007F1DD4" w:rsidP="007F1DD4">
      <w:pPr>
        <w:pStyle w:val="NoSpacing"/>
        <w:rPr>
          <w:rFonts w:ascii="Book Antiqua" w:hAnsi="Book Antiqua"/>
        </w:rPr>
      </w:pPr>
      <w:r w:rsidRPr="007F1DD4">
        <w:rPr>
          <w:rFonts w:ascii="Book Antiqua" w:hAnsi="Book Antiqua"/>
        </w:rPr>
        <w:t xml:space="preserve">Whether it is a conference, </w:t>
      </w:r>
      <w:r w:rsidR="00D53FF6">
        <w:rPr>
          <w:rFonts w:ascii="Book Antiqua" w:hAnsi="Book Antiqua"/>
        </w:rPr>
        <w:t>over-</w:t>
      </w:r>
      <w:r w:rsidRPr="007F1DD4">
        <w:rPr>
          <w:rFonts w:ascii="Book Antiqua" w:hAnsi="Book Antiqua"/>
        </w:rPr>
        <w:t>night stay or a wedding please email the following for more information:</w:t>
      </w:r>
    </w:p>
    <w:p w:rsidR="00475BFA" w:rsidRPr="007F1DD4" w:rsidRDefault="00475BFA" w:rsidP="007F1DD4">
      <w:pPr>
        <w:pStyle w:val="NoSpacing"/>
        <w:rPr>
          <w:rFonts w:ascii="Book Antiqua" w:hAnsi="Book Antiqua"/>
        </w:rPr>
      </w:pPr>
    </w:p>
    <w:p w:rsidR="00095BDE" w:rsidRPr="007F1DD4" w:rsidRDefault="007F1DD4" w:rsidP="007F1DD4">
      <w:pPr>
        <w:pStyle w:val="NoSpacing"/>
        <w:rPr>
          <w:rFonts w:ascii="Book Antiqua" w:hAnsi="Book Antiqua"/>
        </w:rPr>
      </w:pPr>
      <w:r w:rsidRPr="00D53FF6">
        <w:rPr>
          <w:rFonts w:ascii="Book Antiqua" w:hAnsi="Book Antiqua"/>
          <w:b/>
          <w:bCs/>
        </w:rPr>
        <w:t>Conferences</w:t>
      </w:r>
      <w:r w:rsidRPr="007F1DD4">
        <w:rPr>
          <w:rFonts w:ascii="Book Antiqua" w:hAnsi="Book Antiqua"/>
        </w:rPr>
        <w:t xml:space="preserve">: </w:t>
      </w:r>
      <w:r w:rsidR="00712E74">
        <w:rPr>
          <w:rFonts w:ascii="Book Antiqua" w:hAnsi="Book Antiqua"/>
        </w:rPr>
        <w:tab/>
      </w:r>
      <w:r w:rsidR="00712E74">
        <w:rPr>
          <w:rFonts w:ascii="Book Antiqua" w:hAnsi="Book Antiqua"/>
        </w:rPr>
        <w:tab/>
      </w:r>
      <w:hyperlink r:id="rId11" w:history="1">
        <w:r w:rsidRPr="007F1DD4">
          <w:rPr>
            <w:rStyle w:val="Hyperlink"/>
            <w:rFonts w:ascii="Book Antiqua" w:hAnsi="Book Antiqua"/>
          </w:rPr>
          <w:t>conferences@tala.co.za</w:t>
        </w:r>
      </w:hyperlink>
    </w:p>
    <w:p w:rsidR="0080438C" w:rsidRPr="00CE4F75" w:rsidRDefault="007F1DD4" w:rsidP="00D53FF6">
      <w:pPr>
        <w:pStyle w:val="NoSpacing"/>
        <w:rPr>
          <w:rFonts w:ascii="Book Antiqua" w:hAnsi="Book Antiqua"/>
          <w:color w:val="0000FF" w:themeColor="hyperlink"/>
          <w:u w:val="single"/>
        </w:rPr>
      </w:pPr>
      <w:r w:rsidRPr="00D53FF6">
        <w:rPr>
          <w:rFonts w:ascii="Book Antiqua" w:hAnsi="Book Antiqua"/>
          <w:b/>
          <w:bCs/>
        </w:rPr>
        <w:t>Weddings</w:t>
      </w:r>
      <w:r w:rsidRPr="007F1DD4">
        <w:rPr>
          <w:rFonts w:ascii="Book Antiqua" w:hAnsi="Book Antiqua"/>
        </w:rPr>
        <w:t>:</w:t>
      </w:r>
      <w:r w:rsidR="00712E74">
        <w:rPr>
          <w:rFonts w:ascii="Book Antiqua" w:hAnsi="Book Antiqua"/>
        </w:rPr>
        <w:tab/>
      </w:r>
      <w:r w:rsidR="00712E74">
        <w:rPr>
          <w:rFonts w:ascii="Book Antiqua" w:hAnsi="Book Antiqua"/>
        </w:rPr>
        <w:tab/>
      </w:r>
      <w:hyperlink r:id="rId12" w:history="1">
        <w:r w:rsidR="0080438C" w:rsidRPr="00867D85">
          <w:rPr>
            <w:rStyle w:val="Hyperlink"/>
            <w:rFonts w:ascii="Book Antiqua" w:hAnsi="Book Antiqua"/>
          </w:rPr>
          <w:t>wedding@tala.co.za</w:t>
        </w:r>
      </w:hyperlink>
    </w:p>
    <w:p w:rsidR="00712E74" w:rsidRPr="00712E74" w:rsidRDefault="007F1DD4" w:rsidP="00D53FF6">
      <w:pPr>
        <w:pStyle w:val="NoSpacing"/>
        <w:rPr>
          <w:rFonts w:ascii="Book Antiqua" w:hAnsi="Book Antiqua"/>
          <w:color w:val="0000FF" w:themeColor="hyperlink"/>
        </w:rPr>
      </w:pPr>
      <w:r w:rsidRPr="00D53FF6">
        <w:rPr>
          <w:rFonts w:ascii="Book Antiqua" w:hAnsi="Book Antiqua"/>
          <w:b/>
          <w:bCs/>
        </w:rPr>
        <w:t>Accommodation</w:t>
      </w:r>
      <w:r w:rsidRPr="007F1DD4">
        <w:rPr>
          <w:rFonts w:ascii="Book Antiqua" w:hAnsi="Book Antiqua"/>
        </w:rPr>
        <w:t xml:space="preserve">: </w:t>
      </w:r>
      <w:r w:rsidR="00712E74">
        <w:rPr>
          <w:rFonts w:ascii="Book Antiqua" w:hAnsi="Book Antiqua"/>
        </w:rPr>
        <w:tab/>
      </w:r>
      <w:hyperlink r:id="rId13" w:history="1">
        <w:r w:rsidR="0080438C" w:rsidRPr="00867D85">
          <w:rPr>
            <w:rStyle w:val="Hyperlink"/>
            <w:rFonts w:ascii="Book Antiqua" w:hAnsi="Book Antiqua"/>
          </w:rPr>
          <w:t>reservations@tala.co.za</w:t>
        </w:r>
      </w:hyperlink>
    </w:p>
    <w:p w:rsidR="00712E74" w:rsidRDefault="00D53FF6" w:rsidP="007F1DD4">
      <w:pPr>
        <w:pStyle w:val="NoSpacing"/>
        <w:rPr>
          <w:rFonts w:ascii="Book Antiqua" w:hAnsi="Book Antiqua"/>
        </w:rPr>
      </w:pPr>
      <w:r w:rsidRPr="00D53FF6">
        <w:rPr>
          <w:rFonts w:ascii="Book Antiqua" w:hAnsi="Book Antiqua"/>
          <w:b/>
          <w:bCs/>
        </w:rPr>
        <w:t>In</w:t>
      </w:r>
      <w:r>
        <w:rPr>
          <w:rFonts w:ascii="Book Antiqua" w:hAnsi="Book Antiqua"/>
          <w:b/>
          <w:bCs/>
        </w:rPr>
        <w:t>formation</w:t>
      </w:r>
      <w:r w:rsidR="007F1DD4" w:rsidRPr="00D53FF6">
        <w:rPr>
          <w:rFonts w:ascii="Book Antiqua" w:hAnsi="Book Antiqua"/>
        </w:rPr>
        <w:t xml:space="preserve">: </w:t>
      </w:r>
      <w:r w:rsidR="00712E74">
        <w:rPr>
          <w:rFonts w:ascii="Book Antiqua" w:hAnsi="Book Antiqua"/>
        </w:rPr>
        <w:tab/>
      </w:r>
      <w:r w:rsidR="00712E74">
        <w:rPr>
          <w:rFonts w:ascii="Book Antiqua" w:hAnsi="Book Antiqua"/>
        </w:rPr>
        <w:tab/>
      </w:r>
      <w:hyperlink r:id="rId14" w:history="1">
        <w:r w:rsidR="007F1DD4" w:rsidRPr="00D53FF6">
          <w:rPr>
            <w:rStyle w:val="Hyperlink"/>
            <w:rFonts w:ascii="Book Antiqua" w:hAnsi="Book Antiqua"/>
          </w:rPr>
          <w:t>reception@tala.co.za</w:t>
        </w:r>
      </w:hyperlink>
      <w:r w:rsidR="007F1DD4" w:rsidRPr="00D53FF6">
        <w:rPr>
          <w:rFonts w:ascii="Book Antiqua" w:hAnsi="Book Antiqua"/>
        </w:rPr>
        <w:t xml:space="preserve"> </w:t>
      </w:r>
    </w:p>
    <w:p w:rsidR="0080438C" w:rsidRDefault="0080438C" w:rsidP="007F1DD4">
      <w:pPr>
        <w:pStyle w:val="NoSpacing"/>
        <w:rPr>
          <w:rFonts w:ascii="Book Antiqua" w:hAnsi="Book Antiqua"/>
        </w:rPr>
      </w:pPr>
    </w:p>
    <w:p w:rsidR="0080438C" w:rsidRPr="00D53FF6" w:rsidRDefault="0080438C" w:rsidP="007F1DD4">
      <w:pPr>
        <w:pStyle w:val="NoSpacing"/>
        <w:rPr>
          <w:rFonts w:ascii="Book Antiqua" w:hAnsi="Book Antiqua"/>
        </w:rPr>
      </w:pPr>
    </w:p>
    <w:p w:rsidR="00095BDE" w:rsidRDefault="007F1DD4" w:rsidP="00FD3F18">
      <w:pPr>
        <w:pStyle w:val="NoSpacing"/>
        <w:jc w:val="center"/>
        <w:rPr>
          <w:rFonts w:ascii="Book Antiqua" w:hAnsi="Book Antiqua"/>
          <w:b/>
          <w:bCs/>
          <w:u w:val="single"/>
        </w:rPr>
      </w:pPr>
      <w:r w:rsidRPr="00FD3F18">
        <w:rPr>
          <w:rFonts w:ascii="Book Antiqua" w:hAnsi="Book Antiqua"/>
          <w:b/>
          <w:bCs/>
          <w:u w:val="single"/>
        </w:rPr>
        <w:t xml:space="preserve">Contact </w:t>
      </w:r>
      <w:r w:rsidR="00D53FF6" w:rsidRPr="00FD3F18">
        <w:rPr>
          <w:rFonts w:ascii="Book Antiqua" w:hAnsi="Book Antiqua"/>
          <w:b/>
          <w:bCs/>
          <w:u w:val="single"/>
        </w:rPr>
        <w:t>details:</w:t>
      </w:r>
      <w:r w:rsidR="00475BFA">
        <w:rPr>
          <w:rFonts w:ascii="Book Antiqua" w:hAnsi="Book Antiqua"/>
          <w:b/>
          <w:bCs/>
          <w:u w:val="single"/>
        </w:rPr>
        <w:t xml:space="preserve"> 031 781 8000</w:t>
      </w:r>
    </w:p>
    <w:p w:rsidR="00712E74" w:rsidRDefault="00712E74" w:rsidP="00FD3F18">
      <w:pPr>
        <w:pStyle w:val="NoSpacing"/>
        <w:jc w:val="center"/>
        <w:rPr>
          <w:rFonts w:ascii="Book Antiqua" w:hAnsi="Book Antiqua"/>
          <w:b/>
          <w:bCs/>
          <w:u w:val="single"/>
        </w:rPr>
      </w:pPr>
    </w:p>
    <w:p w:rsidR="00EA29DE" w:rsidRPr="0068707A" w:rsidRDefault="00EA29DE" w:rsidP="00FD3F18">
      <w:pPr>
        <w:pStyle w:val="NoSpacing"/>
        <w:jc w:val="center"/>
        <w:rPr>
          <w:rFonts w:ascii="Book Antiqua" w:hAnsi="Book Antiqua"/>
          <w:bCs/>
        </w:rPr>
      </w:pPr>
    </w:p>
    <w:sectPr w:rsidR="00EA29DE" w:rsidRPr="0068707A" w:rsidSect="00712E74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BA3" w:rsidRDefault="00F82BA3" w:rsidP="00942C20">
      <w:pPr>
        <w:spacing w:after="0" w:line="240" w:lineRule="auto"/>
      </w:pPr>
      <w:r>
        <w:separator/>
      </w:r>
    </w:p>
  </w:endnote>
  <w:endnote w:type="continuationSeparator" w:id="0">
    <w:p w:rsidR="00F82BA3" w:rsidRDefault="00F82BA3" w:rsidP="0094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56035"/>
      <w:docPartObj>
        <w:docPartGallery w:val="Page Numbers (Bottom of Page)"/>
        <w:docPartUnique/>
      </w:docPartObj>
    </w:sdtPr>
    <w:sdtEndPr/>
    <w:sdtContent>
      <w:p w:rsidR="007F1DD4" w:rsidRDefault="00606AFB">
        <w:pPr>
          <w:pStyle w:val="Footer"/>
          <w:jc w:val="center"/>
        </w:pPr>
        <w:r>
          <w:fldChar w:fldCharType="begin"/>
        </w:r>
        <w:r w:rsidR="00CB0153">
          <w:instrText xml:space="preserve"> PAGE   \* MERGEFORMAT </w:instrText>
        </w:r>
        <w:r>
          <w:fldChar w:fldCharType="separate"/>
        </w:r>
        <w:r w:rsidR="009D02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1DD4" w:rsidRDefault="007F1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BA3" w:rsidRDefault="00F82BA3" w:rsidP="00942C20">
      <w:pPr>
        <w:spacing w:after="0" w:line="240" w:lineRule="auto"/>
      </w:pPr>
      <w:r>
        <w:separator/>
      </w:r>
    </w:p>
  </w:footnote>
  <w:footnote w:type="continuationSeparator" w:id="0">
    <w:p w:rsidR="00F82BA3" w:rsidRDefault="00F82BA3" w:rsidP="0094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FA" w:rsidRDefault="00F82B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37172" o:spid="_x0000_s2050" type="#_x0000_t75" style="position:absolute;margin-left:0;margin-top:0;width:523.25pt;height:136.95pt;z-index:-251657216;mso-position-horizontal:center;mso-position-horizontal-relative:margin;mso-position-vertical:center;mso-position-vertical-relative:margin" o:allowincell="f">
          <v:imagedata r:id="rId1" o:title="TAL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FA" w:rsidRDefault="00F82B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37173" o:spid="_x0000_s2051" type="#_x0000_t75" style="position:absolute;margin-left:0;margin-top:0;width:523.25pt;height:136.95pt;z-index:-251656192;mso-position-horizontal:center;mso-position-horizontal-relative:margin;mso-position-vertical:center;mso-position-vertical-relative:margin" o:allowincell="f">
          <v:imagedata r:id="rId1" o:title="TAL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FA" w:rsidRDefault="00F82B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37171" o:spid="_x0000_s2049" type="#_x0000_t75" style="position:absolute;margin-left:0;margin-top:0;width:523.25pt;height:136.95pt;z-index:-251658240;mso-position-horizontal:center;mso-position-horizontal-relative:margin;mso-position-vertical:center;mso-position-vertical-relative:margin" o:allowincell="f">
          <v:imagedata r:id="rId1" o:title="TAL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781A"/>
    <w:multiLevelType w:val="hybridMultilevel"/>
    <w:tmpl w:val="9CCE15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B64AD"/>
    <w:multiLevelType w:val="hybridMultilevel"/>
    <w:tmpl w:val="2CF88062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B605A4C"/>
    <w:multiLevelType w:val="hybridMultilevel"/>
    <w:tmpl w:val="C9E86C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B5F66"/>
    <w:multiLevelType w:val="hybridMultilevel"/>
    <w:tmpl w:val="22EE71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83AAD"/>
    <w:multiLevelType w:val="hybridMultilevel"/>
    <w:tmpl w:val="8F4CDF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F6C59"/>
    <w:multiLevelType w:val="hybridMultilevel"/>
    <w:tmpl w:val="D1462A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A4589"/>
    <w:multiLevelType w:val="hybridMultilevel"/>
    <w:tmpl w:val="D848FE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433DA"/>
    <w:multiLevelType w:val="hybridMultilevel"/>
    <w:tmpl w:val="F19A44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B2EDC"/>
    <w:multiLevelType w:val="hybridMultilevel"/>
    <w:tmpl w:val="EAB826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D02BF"/>
    <w:multiLevelType w:val="hybridMultilevel"/>
    <w:tmpl w:val="FA4861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C3928"/>
    <w:multiLevelType w:val="hybridMultilevel"/>
    <w:tmpl w:val="076C30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07FCE"/>
    <w:multiLevelType w:val="hybridMultilevel"/>
    <w:tmpl w:val="BC86D0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02"/>
    <w:rsid w:val="00095BDE"/>
    <w:rsid w:val="000C1657"/>
    <w:rsid w:val="00165E9E"/>
    <w:rsid w:val="00226ACE"/>
    <w:rsid w:val="00234314"/>
    <w:rsid w:val="003873F9"/>
    <w:rsid w:val="004478FA"/>
    <w:rsid w:val="00475BFA"/>
    <w:rsid w:val="0048690E"/>
    <w:rsid w:val="004C2679"/>
    <w:rsid w:val="004D036C"/>
    <w:rsid w:val="004D514A"/>
    <w:rsid w:val="00512141"/>
    <w:rsid w:val="00530971"/>
    <w:rsid w:val="005D6F04"/>
    <w:rsid w:val="006040C9"/>
    <w:rsid w:val="00606AFB"/>
    <w:rsid w:val="00650195"/>
    <w:rsid w:val="0068707A"/>
    <w:rsid w:val="006B7E3C"/>
    <w:rsid w:val="00712E74"/>
    <w:rsid w:val="007D0CDB"/>
    <w:rsid w:val="007F1DD4"/>
    <w:rsid w:val="007F387B"/>
    <w:rsid w:val="0080438C"/>
    <w:rsid w:val="00827B83"/>
    <w:rsid w:val="009201FD"/>
    <w:rsid w:val="00942C20"/>
    <w:rsid w:val="009D02CD"/>
    <w:rsid w:val="009F2906"/>
    <w:rsid w:val="00A70B54"/>
    <w:rsid w:val="00A94008"/>
    <w:rsid w:val="00A954C1"/>
    <w:rsid w:val="00B166E7"/>
    <w:rsid w:val="00B941F4"/>
    <w:rsid w:val="00BF131E"/>
    <w:rsid w:val="00C72A7A"/>
    <w:rsid w:val="00CB0153"/>
    <w:rsid w:val="00CE4C85"/>
    <w:rsid w:val="00CE4F75"/>
    <w:rsid w:val="00D05002"/>
    <w:rsid w:val="00D456F2"/>
    <w:rsid w:val="00D53FF6"/>
    <w:rsid w:val="00D726A6"/>
    <w:rsid w:val="00E740DC"/>
    <w:rsid w:val="00EA29DE"/>
    <w:rsid w:val="00F82BA3"/>
    <w:rsid w:val="00FD3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2F2B69B-163D-4792-9EB4-C7EF8649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5002"/>
    <w:pPr>
      <w:spacing w:after="0" w:line="240" w:lineRule="auto"/>
    </w:pPr>
  </w:style>
  <w:style w:type="table" w:styleId="TableGrid">
    <w:name w:val="Table Grid"/>
    <w:basedOn w:val="TableNormal"/>
    <w:uiPriority w:val="59"/>
    <w:rsid w:val="00D0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21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C20"/>
  </w:style>
  <w:style w:type="paragraph" w:styleId="Footer">
    <w:name w:val="footer"/>
    <w:basedOn w:val="Normal"/>
    <w:link w:val="FooterChar"/>
    <w:uiPriority w:val="99"/>
    <w:unhideWhenUsed/>
    <w:rsid w:val="00942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C20"/>
  </w:style>
  <w:style w:type="character" w:styleId="LineNumber">
    <w:name w:val="line number"/>
    <w:basedOn w:val="DefaultParagraphFont"/>
    <w:uiPriority w:val="99"/>
    <w:semiHidden/>
    <w:unhideWhenUsed/>
    <w:rsid w:val="0094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servations@tala.co.z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dding@tala.co.z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s@tala.co.z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ception@tala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2C53-591A-4B7A-B928-BE945866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Faith Mabele</cp:lastModifiedBy>
  <cp:revision>7</cp:revision>
  <dcterms:created xsi:type="dcterms:W3CDTF">2015-04-21T10:46:00Z</dcterms:created>
  <dcterms:modified xsi:type="dcterms:W3CDTF">2015-09-22T11:04:00Z</dcterms:modified>
</cp:coreProperties>
</file>